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676"/>
        <w:tblW w:w="11106" w:type="dxa"/>
        <w:tblLook w:val="01E0" w:firstRow="1" w:lastRow="1" w:firstColumn="1" w:lastColumn="1" w:noHBand="0" w:noVBand="0"/>
      </w:tblPr>
      <w:tblGrid>
        <w:gridCol w:w="2915"/>
        <w:gridCol w:w="5383"/>
        <w:gridCol w:w="2808"/>
      </w:tblGrid>
      <w:tr w:rsidR="0070062B" w:rsidRPr="0076782B" w:rsidTr="0070062B">
        <w:tc>
          <w:tcPr>
            <w:tcW w:w="2915" w:type="dxa"/>
          </w:tcPr>
          <w:p w:rsidR="0070062B" w:rsidRPr="0076782B" w:rsidRDefault="0070062B" w:rsidP="0070062B">
            <w:pPr>
              <w:rPr>
                <w:rFonts w:ascii="Book Antiqua" w:hAnsi="Book Antiqua"/>
                <w:szCs w:val="22"/>
              </w:rPr>
            </w:pPr>
            <w:bookmarkStart w:id="0" w:name="_GoBack"/>
            <w:bookmarkEnd w:id="0"/>
          </w:p>
        </w:tc>
        <w:tc>
          <w:tcPr>
            <w:tcW w:w="5383" w:type="dxa"/>
          </w:tcPr>
          <w:p w:rsidR="0070062B" w:rsidRPr="0076782B" w:rsidRDefault="0070062B" w:rsidP="0070062B">
            <w:pPr>
              <w:jc w:val="center"/>
              <w:rPr>
                <w:rFonts w:ascii="Book Antiqua" w:hAnsi="Book Antiqua"/>
                <w:szCs w:val="22"/>
              </w:rPr>
            </w:pPr>
          </w:p>
        </w:tc>
        <w:tc>
          <w:tcPr>
            <w:tcW w:w="2808" w:type="dxa"/>
          </w:tcPr>
          <w:p w:rsidR="0070062B" w:rsidRPr="0076782B" w:rsidRDefault="0070062B" w:rsidP="0070062B">
            <w:pPr>
              <w:jc w:val="right"/>
              <w:rPr>
                <w:rFonts w:ascii="Book Antiqua" w:hAnsi="Book Antiqua"/>
                <w:color w:val="006666"/>
                <w:szCs w:val="22"/>
              </w:rPr>
            </w:pPr>
          </w:p>
        </w:tc>
      </w:tr>
    </w:tbl>
    <w:p w:rsidR="00EA0293" w:rsidRDefault="00EA0293" w:rsidP="0076782B">
      <w:pPr>
        <w:pStyle w:val="Header"/>
        <w:rPr>
          <w:i/>
          <w:sz w:val="24"/>
          <w:szCs w:val="24"/>
          <w:shd w:val="clear" w:color="auto" w:fill="FFFFFF"/>
        </w:rPr>
      </w:pPr>
    </w:p>
    <w:p w:rsidR="005234C9" w:rsidRPr="004C2C2F" w:rsidRDefault="005234C9" w:rsidP="005234C9">
      <w:pPr>
        <w:pStyle w:val="Header"/>
        <w:tabs>
          <w:tab w:val="clear" w:pos="8640"/>
          <w:tab w:val="left" w:pos="5310"/>
        </w:tabs>
        <w:rPr>
          <w:i/>
          <w:sz w:val="24"/>
          <w:szCs w:val="24"/>
          <w:shd w:val="clear" w:color="auto" w:fill="FFFFFF"/>
        </w:rPr>
      </w:pPr>
      <w:r w:rsidRPr="004C2C2F">
        <w:rPr>
          <w:i/>
          <w:sz w:val="24"/>
          <w:szCs w:val="24"/>
          <w:shd w:val="clear" w:color="auto" w:fill="FFFFFF"/>
        </w:rPr>
        <w:t>Electronically Sent- Received Receipt Requested</w:t>
      </w:r>
      <w:r>
        <w:rPr>
          <w:i/>
          <w:sz w:val="24"/>
          <w:szCs w:val="24"/>
          <w:shd w:val="clear" w:color="auto" w:fill="FFFFFF"/>
        </w:rPr>
        <w:t xml:space="preserve"> </w:t>
      </w:r>
      <w:r>
        <w:rPr>
          <w:i/>
          <w:sz w:val="24"/>
          <w:szCs w:val="24"/>
          <w:shd w:val="clear" w:color="auto" w:fill="FFFFFF"/>
        </w:rPr>
        <w:tab/>
      </w:r>
    </w:p>
    <w:p w:rsidR="005234C9" w:rsidRDefault="00DF0C21" w:rsidP="005234C9">
      <w:pPr>
        <w:pStyle w:val="Header"/>
        <w:rPr>
          <w:b/>
          <w:sz w:val="24"/>
          <w:szCs w:val="24"/>
          <w:shd w:val="clear" w:color="auto" w:fill="FFFFFF"/>
        </w:rPr>
      </w:pPr>
      <w:hyperlink r:id="rId8" w:history="1">
        <w:r w:rsidR="005234C9" w:rsidRPr="00C91DBF">
          <w:rPr>
            <w:rStyle w:val="Hyperlink"/>
            <w:szCs w:val="24"/>
          </w:rPr>
          <w:t>WHTomlinson@laneconstruct.com</w:t>
        </w:r>
      </w:hyperlink>
      <w:r w:rsidR="005234C9">
        <w:rPr>
          <w:b/>
          <w:sz w:val="24"/>
          <w:szCs w:val="24"/>
          <w:shd w:val="clear" w:color="auto" w:fill="FFFFFF"/>
        </w:rPr>
        <w:t xml:space="preserve">   </w:t>
      </w:r>
    </w:p>
    <w:p w:rsidR="005C6097" w:rsidRPr="000353D2" w:rsidRDefault="005C6097" w:rsidP="0076782B">
      <w:pPr>
        <w:pStyle w:val="Header"/>
        <w:rPr>
          <w:i/>
          <w:sz w:val="24"/>
          <w:szCs w:val="24"/>
          <w:shd w:val="clear" w:color="auto" w:fill="FFFFFF"/>
        </w:rPr>
      </w:pPr>
    </w:p>
    <w:tbl>
      <w:tblPr>
        <w:tblpPr w:leftFromText="180" w:rightFromText="180" w:horzAnchor="margin" w:tblpXSpec="center" w:tblpY="-540"/>
        <w:tblW w:w="10188" w:type="dxa"/>
        <w:tblLook w:val="01E0" w:firstRow="1" w:lastRow="1" w:firstColumn="1" w:lastColumn="1" w:noHBand="0" w:noVBand="0"/>
      </w:tblPr>
      <w:tblGrid>
        <w:gridCol w:w="10584"/>
        <w:gridCol w:w="222"/>
        <w:gridCol w:w="222"/>
      </w:tblGrid>
      <w:tr w:rsidR="008A4DF1" w:rsidTr="00376A1E">
        <w:tc>
          <w:tcPr>
            <w:tcW w:w="2915" w:type="dxa"/>
          </w:tcPr>
          <w:tbl>
            <w:tblPr>
              <w:tblpPr w:leftFromText="180" w:rightFromText="180" w:horzAnchor="margin" w:tblpXSpec="center" w:tblpY="-540"/>
              <w:tblW w:w="10368" w:type="dxa"/>
              <w:tblLook w:val="01E0" w:firstRow="1" w:lastRow="1" w:firstColumn="1" w:lastColumn="1" w:noHBand="0" w:noVBand="0"/>
            </w:tblPr>
            <w:tblGrid>
              <w:gridCol w:w="2586"/>
              <w:gridCol w:w="5302"/>
              <w:gridCol w:w="2480"/>
            </w:tblGrid>
            <w:tr w:rsidR="005234C9" w:rsidRPr="004D0732" w:rsidTr="003F765C">
              <w:tc>
                <w:tcPr>
                  <w:tcW w:w="2448" w:type="dxa"/>
                </w:tcPr>
                <w:p w:rsidR="00577105" w:rsidRDefault="00577105" w:rsidP="00577105">
                  <w:r w:rsidRPr="002B3D15">
                    <w:rPr>
                      <w:noProof/>
                    </w:rPr>
                    <w:drawing>
                      <wp:inline distT="0" distB="0" distL="0" distR="0">
                        <wp:extent cx="1504950" cy="981075"/>
                        <wp:effectExtent l="0" t="0" r="0"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577105" w:rsidRPr="00CC55AF" w:rsidRDefault="00577105" w:rsidP="00577105">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577105" w:rsidRPr="00CC55AF" w:rsidRDefault="00577105" w:rsidP="00577105">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577105" w:rsidRDefault="00577105" w:rsidP="00577105">
                  <w:pPr>
                    <w:jc w:val="center"/>
                    <w:rPr>
                      <w:sz w:val="18"/>
                      <w:szCs w:val="18"/>
                    </w:rPr>
                  </w:pPr>
                  <w:r>
                    <w:rPr>
                      <w:rFonts w:ascii="Arial" w:hAnsi="Arial" w:cs="Arial"/>
                      <w:sz w:val="18"/>
                      <w:szCs w:val="18"/>
                    </w:rPr>
                    <w:t xml:space="preserve"> </w:t>
                  </w:r>
                  <w:r>
                    <w:rPr>
                      <w:sz w:val="18"/>
                      <w:szCs w:val="18"/>
                    </w:rPr>
                    <w:t>CENTRAL DISTRICT</w:t>
                  </w:r>
                </w:p>
                <w:p w:rsidR="00577105" w:rsidRDefault="00577105" w:rsidP="00577105">
                  <w:pPr>
                    <w:jc w:val="center"/>
                    <w:rPr>
                      <w:sz w:val="18"/>
                      <w:szCs w:val="18"/>
                    </w:rPr>
                  </w:pPr>
                  <w:r>
                    <w:rPr>
                      <w:sz w:val="18"/>
                      <w:szCs w:val="18"/>
                    </w:rPr>
                    <w:t>3319 MAGUIRE BOULEVARD, SUITE 232</w:t>
                  </w:r>
                </w:p>
                <w:p w:rsidR="00577105" w:rsidRPr="00327FD5" w:rsidRDefault="00577105" w:rsidP="00577105">
                  <w:pPr>
                    <w:jc w:val="center"/>
                    <w:rPr>
                      <w:rFonts w:ascii="Arial" w:hAnsi="Arial" w:cs="Arial"/>
                    </w:rPr>
                  </w:pPr>
                  <w:r>
                    <w:rPr>
                      <w:sz w:val="18"/>
                      <w:szCs w:val="18"/>
                    </w:rPr>
                    <w:t>ORLANDO, FLORIDA 32803-3767</w:t>
                  </w:r>
                </w:p>
              </w:tc>
              <w:tc>
                <w:tcPr>
                  <w:tcW w:w="2520" w:type="dxa"/>
                </w:tcPr>
                <w:p w:rsidR="00577105" w:rsidRPr="00B17F49" w:rsidRDefault="00577105" w:rsidP="00577105">
                  <w:pPr>
                    <w:jc w:val="right"/>
                    <w:rPr>
                      <w:color w:val="31849B"/>
                      <w:sz w:val="18"/>
                      <w:szCs w:val="18"/>
                    </w:rPr>
                  </w:pPr>
                  <w:r w:rsidRPr="00B17F49">
                    <w:rPr>
                      <w:color w:val="31849B"/>
                      <w:sz w:val="18"/>
                      <w:szCs w:val="18"/>
                    </w:rPr>
                    <w:t>RICK SCOTT</w:t>
                  </w:r>
                </w:p>
                <w:p w:rsidR="00577105" w:rsidRPr="00B17F49" w:rsidRDefault="00577105" w:rsidP="00577105">
                  <w:pPr>
                    <w:jc w:val="right"/>
                    <w:rPr>
                      <w:color w:val="31849B"/>
                      <w:sz w:val="18"/>
                      <w:szCs w:val="18"/>
                    </w:rPr>
                  </w:pPr>
                  <w:r w:rsidRPr="00B17F49">
                    <w:rPr>
                      <w:color w:val="31849B"/>
                      <w:sz w:val="18"/>
                      <w:szCs w:val="18"/>
                    </w:rPr>
                    <w:t>GOVERNOR</w:t>
                  </w:r>
                </w:p>
                <w:p w:rsidR="00577105" w:rsidRPr="00B17F49" w:rsidRDefault="00577105" w:rsidP="00577105">
                  <w:pPr>
                    <w:jc w:val="right"/>
                    <w:rPr>
                      <w:color w:val="31849B"/>
                      <w:sz w:val="18"/>
                      <w:szCs w:val="18"/>
                    </w:rPr>
                  </w:pPr>
                </w:p>
                <w:p w:rsidR="00577105" w:rsidRPr="00B17F49" w:rsidRDefault="00577105" w:rsidP="00577105">
                  <w:pPr>
                    <w:jc w:val="right"/>
                    <w:rPr>
                      <w:color w:val="31849B"/>
                      <w:sz w:val="18"/>
                      <w:szCs w:val="18"/>
                    </w:rPr>
                  </w:pPr>
                  <w:r>
                    <w:rPr>
                      <w:color w:val="31849B"/>
                      <w:sz w:val="18"/>
                      <w:szCs w:val="18"/>
                    </w:rPr>
                    <w:t>CARLOS LOPEZ-CANTERA</w:t>
                  </w:r>
                  <w:r w:rsidRPr="00B17F49">
                    <w:rPr>
                      <w:color w:val="31849B"/>
                      <w:sz w:val="18"/>
                      <w:szCs w:val="18"/>
                    </w:rPr>
                    <w:br/>
                    <w:t>LT. GOVERNOR</w:t>
                  </w:r>
                </w:p>
                <w:p w:rsidR="00577105" w:rsidRDefault="00577105" w:rsidP="00577105">
                  <w:pPr>
                    <w:jc w:val="right"/>
                    <w:rPr>
                      <w:color w:val="31849B"/>
                      <w:sz w:val="18"/>
                      <w:szCs w:val="18"/>
                    </w:rPr>
                  </w:pPr>
                </w:p>
                <w:p w:rsidR="00577105" w:rsidRDefault="005234C9" w:rsidP="00577105">
                  <w:pPr>
                    <w:jc w:val="right"/>
                    <w:rPr>
                      <w:color w:val="31849B"/>
                      <w:sz w:val="18"/>
                      <w:szCs w:val="18"/>
                    </w:rPr>
                  </w:pPr>
                  <w:r>
                    <w:rPr>
                      <w:color w:val="31849B"/>
                      <w:sz w:val="18"/>
                      <w:szCs w:val="18"/>
                    </w:rPr>
                    <w:t>JONATHAN P. STEVERSON</w:t>
                  </w:r>
                </w:p>
                <w:p w:rsidR="00577105" w:rsidRDefault="00577105" w:rsidP="00577105">
                  <w:pPr>
                    <w:jc w:val="right"/>
                    <w:rPr>
                      <w:rFonts w:ascii="Calibri" w:hAnsi="Calibri"/>
                      <w:color w:val="1F497D"/>
                      <w:szCs w:val="22"/>
                    </w:rPr>
                  </w:pPr>
                  <w:r>
                    <w:rPr>
                      <w:color w:val="31849B"/>
                      <w:sz w:val="18"/>
                      <w:szCs w:val="18"/>
                    </w:rPr>
                    <w:t>SECRETARY</w:t>
                  </w:r>
                </w:p>
                <w:p w:rsidR="00577105" w:rsidRPr="004D0732" w:rsidRDefault="00577105" w:rsidP="00577105">
                  <w:pPr>
                    <w:jc w:val="right"/>
                    <w:rPr>
                      <w:rFonts w:ascii="BakerSignet" w:hAnsi="BakerSignet"/>
                      <w:color w:val="006666"/>
                    </w:rPr>
                  </w:pPr>
                </w:p>
              </w:tc>
            </w:tr>
          </w:tbl>
          <w:p w:rsidR="008A4DF1" w:rsidRDefault="008A4DF1" w:rsidP="008A4DF1"/>
        </w:tc>
        <w:tc>
          <w:tcPr>
            <w:tcW w:w="4753" w:type="dxa"/>
          </w:tcPr>
          <w:p w:rsidR="008A4DF1" w:rsidRPr="00E45A11" w:rsidRDefault="008A4DF1" w:rsidP="008A4DF1">
            <w:pPr>
              <w:jc w:val="center"/>
            </w:pPr>
          </w:p>
        </w:tc>
        <w:tc>
          <w:tcPr>
            <w:tcW w:w="2520" w:type="dxa"/>
          </w:tcPr>
          <w:p w:rsidR="008A4DF1" w:rsidRDefault="008A4DF1" w:rsidP="00376A1E">
            <w:pPr>
              <w:tabs>
                <w:tab w:val="clear" w:pos="720"/>
                <w:tab w:val="left" w:pos="-90"/>
              </w:tabs>
              <w:ind w:hanging="90"/>
              <w:jc w:val="right"/>
              <w:rPr>
                <w:rFonts w:ascii="BakerSignet" w:hAnsi="BakerSignet"/>
                <w:color w:val="006666"/>
              </w:rPr>
            </w:pPr>
          </w:p>
        </w:tc>
      </w:tr>
    </w:tbl>
    <w:p w:rsidR="00BC1CE6" w:rsidRDefault="00BC1CE6" w:rsidP="0076782B">
      <w:pPr>
        <w:tabs>
          <w:tab w:val="clear" w:pos="720"/>
          <w:tab w:val="clear" w:pos="5040"/>
          <w:tab w:val="clear" w:pos="10080"/>
          <w:tab w:val="left" w:pos="1005"/>
        </w:tabs>
      </w:pPr>
    </w:p>
    <w:p w:rsidR="0041227C" w:rsidRPr="000353D2" w:rsidRDefault="0041227C" w:rsidP="0041227C">
      <w:pPr>
        <w:tabs>
          <w:tab w:val="right" w:pos="9600"/>
        </w:tabs>
        <w:spacing w:after="60"/>
        <w:jc w:val="center"/>
        <w:rPr>
          <w:b/>
          <w:sz w:val="24"/>
          <w:szCs w:val="24"/>
        </w:rPr>
      </w:pPr>
      <w:r w:rsidRPr="000353D2">
        <w:rPr>
          <w:b/>
          <w:sz w:val="24"/>
          <w:szCs w:val="24"/>
        </w:rPr>
        <w:t xml:space="preserve">NOTICE OF </w:t>
      </w:r>
      <w:r w:rsidR="00B62C45">
        <w:rPr>
          <w:b/>
          <w:sz w:val="24"/>
          <w:szCs w:val="24"/>
        </w:rPr>
        <w:t xml:space="preserve">OPERATION </w:t>
      </w:r>
      <w:r w:rsidR="00577105">
        <w:rPr>
          <w:b/>
          <w:sz w:val="24"/>
          <w:szCs w:val="24"/>
        </w:rPr>
        <w:t xml:space="preserve">PERMIT </w:t>
      </w:r>
      <w:r w:rsidR="005234C9">
        <w:rPr>
          <w:b/>
          <w:sz w:val="24"/>
          <w:szCs w:val="24"/>
        </w:rPr>
        <w:t>MODIFICATION</w:t>
      </w:r>
    </w:p>
    <w:p w:rsidR="0041227C" w:rsidRPr="000353D2" w:rsidRDefault="0041227C" w:rsidP="0041227C">
      <w:pPr>
        <w:tabs>
          <w:tab w:val="left" w:pos="480"/>
          <w:tab w:val="left" w:pos="1080"/>
          <w:tab w:val="left" w:pos="4920"/>
          <w:tab w:val="right" w:pos="9600"/>
        </w:tabs>
        <w:rPr>
          <w:sz w:val="24"/>
          <w:szCs w:val="24"/>
        </w:rPr>
      </w:pPr>
    </w:p>
    <w:p w:rsidR="0041227C" w:rsidRPr="000353D2" w:rsidRDefault="0041227C" w:rsidP="0076782B">
      <w:pPr>
        <w:tabs>
          <w:tab w:val="left" w:pos="480"/>
          <w:tab w:val="left" w:pos="1080"/>
          <w:tab w:val="left" w:pos="4920"/>
          <w:tab w:val="right" w:pos="9600"/>
        </w:tabs>
        <w:rPr>
          <w:sz w:val="24"/>
          <w:szCs w:val="24"/>
        </w:rPr>
      </w:pPr>
      <w:r w:rsidRPr="000353D2">
        <w:rPr>
          <w:sz w:val="24"/>
          <w:szCs w:val="24"/>
        </w:rPr>
        <w:t xml:space="preserve">In the Matter of a Request for </w:t>
      </w:r>
      <w:r w:rsidR="00E001C0">
        <w:rPr>
          <w:sz w:val="24"/>
          <w:szCs w:val="24"/>
        </w:rPr>
        <w:t xml:space="preserve">Operation </w:t>
      </w:r>
      <w:r w:rsidR="005234C9">
        <w:rPr>
          <w:sz w:val="24"/>
          <w:szCs w:val="24"/>
        </w:rPr>
        <w:t>Permit Modification</w:t>
      </w:r>
      <w:r w:rsidRPr="005C6097">
        <w:rPr>
          <w:sz w:val="24"/>
          <w:szCs w:val="24"/>
        </w:rPr>
        <w:t>:</w:t>
      </w:r>
    </w:p>
    <w:p w:rsidR="0041227C" w:rsidRPr="000353D2" w:rsidRDefault="0041227C" w:rsidP="0041227C">
      <w:pPr>
        <w:tabs>
          <w:tab w:val="left" w:pos="480"/>
          <w:tab w:val="left" w:pos="1080"/>
          <w:tab w:val="left" w:pos="4920"/>
          <w:tab w:val="right" w:pos="9600"/>
        </w:tabs>
        <w:rPr>
          <w:sz w:val="24"/>
          <w:szCs w:val="24"/>
        </w:rPr>
      </w:pPr>
    </w:p>
    <w:p w:rsidR="00577105" w:rsidRPr="00B95A06" w:rsidRDefault="005C6097" w:rsidP="00577105">
      <w:pPr>
        <w:rPr>
          <w:sz w:val="24"/>
          <w:szCs w:val="24"/>
        </w:rPr>
      </w:pPr>
      <w:r w:rsidRPr="000877C7">
        <w:rPr>
          <w:sz w:val="24"/>
          <w:szCs w:val="24"/>
        </w:rPr>
        <w:t xml:space="preserve">Mr. </w:t>
      </w:r>
      <w:r w:rsidR="005234C9">
        <w:rPr>
          <w:sz w:val="24"/>
          <w:szCs w:val="24"/>
        </w:rPr>
        <w:t>William H. Tomlinson</w:t>
      </w:r>
      <w:r w:rsidR="005234C9" w:rsidRPr="00B75863">
        <w:rPr>
          <w:sz w:val="24"/>
          <w:szCs w:val="24"/>
        </w:rPr>
        <w:t xml:space="preserve">, </w:t>
      </w:r>
      <w:r w:rsidR="005234C9">
        <w:rPr>
          <w:sz w:val="24"/>
          <w:szCs w:val="24"/>
        </w:rPr>
        <w:t>District Manager</w:t>
      </w:r>
      <w:r w:rsidR="005234C9" w:rsidRPr="006B2FF3">
        <w:rPr>
          <w:sz w:val="24"/>
          <w:szCs w:val="24"/>
        </w:rPr>
        <w:t xml:space="preserve"> </w:t>
      </w:r>
    </w:p>
    <w:p w:rsidR="005234C9" w:rsidRPr="004C2C2F" w:rsidRDefault="005234C9" w:rsidP="005234C9">
      <w:pPr>
        <w:rPr>
          <w:sz w:val="24"/>
          <w:szCs w:val="24"/>
        </w:rPr>
      </w:pPr>
      <w:r>
        <w:rPr>
          <w:sz w:val="24"/>
          <w:szCs w:val="24"/>
        </w:rPr>
        <w:t>Lane Construction Corporation</w:t>
      </w:r>
    </w:p>
    <w:p w:rsidR="005234C9" w:rsidRPr="00282F8E" w:rsidRDefault="005234C9" w:rsidP="005234C9">
      <w:pPr>
        <w:rPr>
          <w:sz w:val="24"/>
          <w:szCs w:val="24"/>
        </w:rPr>
      </w:pPr>
      <w:r>
        <w:rPr>
          <w:sz w:val="24"/>
          <w:szCs w:val="24"/>
        </w:rPr>
        <w:t>3350 Reynolds Road</w:t>
      </w:r>
    </w:p>
    <w:p w:rsidR="005234C9" w:rsidRPr="004C2C2F" w:rsidRDefault="005234C9" w:rsidP="005234C9">
      <w:pPr>
        <w:tabs>
          <w:tab w:val="center" w:pos="3168"/>
          <w:tab w:val="left" w:pos="3240"/>
          <w:tab w:val="left" w:pos="3615"/>
        </w:tabs>
        <w:rPr>
          <w:sz w:val="24"/>
          <w:szCs w:val="24"/>
        </w:rPr>
      </w:pPr>
      <w:r>
        <w:rPr>
          <w:sz w:val="24"/>
          <w:szCs w:val="24"/>
        </w:rPr>
        <w:t>Lakeland</w:t>
      </w:r>
      <w:r w:rsidRPr="00282F8E">
        <w:rPr>
          <w:sz w:val="24"/>
          <w:szCs w:val="24"/>
        </w:rPr>
        <w:t xml:space="preserve">, </w:t>
      </w:r>
      <w:r>
        <w:rPr>
          <w:sz w:val="24"/>
          <w:szCs w:val="24"/>
        </w:rPr>
        <w:t xml:space="preserve">FL </w:t>
      </w:r>
      <w:r w:rsidRPr="00282F8E">
        <w:rPr>
          <w:sz w:val="24"/>
          <w:szCs w:val="24"/>
        </w:rPr>
        <w:t xml:space="preserve"> </w:t>
      </w:r>
      <w:r>
        <w:rPr>
          <w:sz w:val="24"/>
          <w:szCs w:val="24"/>
        </w:rPr>
        <w:t>33803</w:t>
      </w:r>
    </w:p>
    <w:p w:rsidR="005C6097" w:rsidRPr="000353D2" w:rsidRDefault="005C6097" w:rsidP="00124264">
      <w:pPr>
        <w:tabs>
          <w:tab w:val="left" w:pos="-720"/>
        </w:tabs>
        <w:suppressAutoHyphens/>
        <w:rPr>
          <w:sz w:val="24"/>
          <w:szCs w:val="24"/>
        </w:rPr>
      </w:pPr>
    </w:p>
    <w:p w:rsidR="00124264" w:rsidRPr="000353D2" w:rsidRDefault="00124264" w:rsidP="00124264">
      <w:pPr>
        <w:tabs>
          <w:tab w:val="left" w:pos="-720"/>
          <w:tab w:val="left" w:pos="540"/>
        </w:tabs>
        <w:suppressAutoHyphens/>
        <w:rPr>
          <w:sz w:val="24"/>
          <w:szCs w:val="24"/>
        </w:rPr>
      </w:pPr>
      <w:r w:rsidRPr="000353D2">
        <w:rPr>
          <w:sz w:val="24"/>
          <w:szCs w:val="24"/>
        </w:rPr>
        <w:t xml:space="preserve">Re: </w:t>
      </w:r>
      <w:r w:rsidRPr="000353D2">
        <w:rPr>
          <w:sz w:val="24"/>
          <w:szCs w:val="24"/>
        </w:rPr>
        <w:tab/>
      </w:r>
      <w:r w:rsidR="00B62C45">
        <w:rPr>
          <w:sz w:val="24"/>
          <w:szCs w:val="24"/>
        </w:rPr>
        <w:t>Operation Permit Modification</w:t>
      </w:r>
      <w:r w:rsidR="00E961E6">
        <w:rPr>
          <w:sz w:val="24"/>
          <w:szCs w:val="24"/>
        </w:rPr>
        <w:t xml:space="preserve"> </w:t>
      </w:r>
      <w:r w:rsidRPr="000353D2">
        <w:rPr>
          <w:sz w:val="24"/>
          <w:szCs w:val="24"/>
        </w:rPr>
        <w:t xml:space="preserve">  </w:t>
      </w:r>
    </w:p>
    <w:p w:rsidR="00124264" w:rsidRDefault="00124264" w:rsidP="00124264">
      <w:pPr>
        <w:tabs>
          <w:tab w:val="left" w:pos="-720"/>
          <w:tab w:val="left" w:pos="540"/>
        </w:tabs>
        <w:suppressAutoHyphens/>
        <w:rPr>
          <w:bCs/>
          <w:sz w:val="24"/>
          <w:szCs w:val="24"/>
        </w:rPr>
      </w:pPr>
      <w:r w:rsidRPr="000353D2">
        <w:rPr>
          <w:sz w:val="24"/>
          <w:szCs w:val="24"/>
        </w:rPr>
        <w:t xml:space="preserve">      </w:t>
      </w:r>
      <w:r w:rsidRPr="000353D2">
        <w:rPr>
          <w:sz w:val="24"/>
          <w:szCs w:val="24"/>
        </w:rPr>
        <w:tab/>
        <w:t>DEP Project File No.:</w:t>
      </w:r>
      <w:r w:rsidRPr="000353D2">
        <w:rPr>
          <w:bCs/>
          <w:sz w:val="24"/>
          <w:szCs w:val="24"/>
        </w:rPr>
        <w:t xml:space="preserve"> </w:t>
      </w:r>
      <w:r w:rsidR="00B62C45">
        <w:rPr>
          <w:bCs/>
          <w:sz w:val="24"/>
          <w:szCs w:val="24"/>
        </w:rPr>
        <w:t>1270209</w:t>
      </w:r>
      <w:r w:rsidR="00E961E6">
        <w:rPr>
          <w:bCs/>
          <w:sz w:val="24"/>
          <w:szCs w:val="24"/>
        </w:rPr>
        <w:t>-00</w:t>
      </w:r>
      <w:r w:rsidR="00B62C45">
        <w:rPr>
          <w:bCs/>
          <w:sz w:val="24"/>
          <w:szCs w:val="24"/>
        </w:rPr>
        <w:t>5</w:t>
      </w:r>
      <w:r w:rsidR="00E961E6">
        <w:rPr>
          <w:bCs/>
          <w:sz w:val="24"/>
          <w:szCs w:val="24"/>
        </w:rPr>
        <w:t>-A</w:t>
      </w:r>
      <w:r w:rsidR="00B62C45">
        <w:rPr>
          <w:bCs/>
          <w:sz w:val="24"/>
          <w:szCs w:val="24"/>
        </w:rPr>
        <w:t>O</w:t>
      </w:r>
    </w:p>
    <w:p w:rsidR="00577105" w:rsidRPr="000353D2" w:rsidRDefault="00577105" w:rsidP="00124264">
      <w:pPr>
        <w:tabs>
          <w:tab w:val="left" w:pos="-720"/>
          <w:tab w:val="left" w:pos="540"/>
        </w:tabs>
        <w:suppressAutoHyphens/>
        <w:rPr>
          <w:sz w:val="24"/>
          <w:szCs w:val="24"/>
        </w:rPr>
      </w:pPr>
      <w:r>
        <w:rPr>
          <w:bCs/>
          <w:sz w:val="24"/>
          <w:szCs w:val="24"/>
        </w:rPr>
        <w:tab/>
      </w:r>
      <w:r w:rsidRPr="006A40E2">
        <w:rPr>
          <w:sz w:val="24"/>
          <w:szCs w:val="24"/>
        </w:rPr>
        <w:t>SPCD</w:t>
      </w:r>
      <w:r w:rsidR="00EA0293" w:rsidRPr="006A40E2">
        <w:rPr>
          <w:sz w:val="24"/>
          <w:szCs w:val="24"/>
        </w:rPr>
        <w:t xml:space="preserve"> AIR</w:t>
      </w:r>
      <w:r w:rsidRPr="006A40E2">
        <w:rPr>
          <w:sz w:val="24"/>
          <w:szCs w:val="24"/>
        </w:rPr>
        <w:t>-1</w:t>
      </w:r>
      <w:r w:rsidR="005234C9" w:rsidRPr="006A40E2">
        <w:rPr>
          <w:sz w:val="24"/>
          <w:szCs w:val="24"/>
        </w:rPr>
        <w:t>5</w:t>
      </w:r>
      <w:r w:rsidRPr="006A40E2">
        <w:rPr>
          <w:sz w:val="24"/>
          <w:szCs w:val="24"/>
        </w:rPr>
        <w:t>-</w:t>
      </w:r>
      <w:r w:rsidR="006A40E2">
        <w:rPr>
          <w:sz w:val="24"/>
          <w:szCs w:val="24"/>
        </w:rPr>
        <w:t>2361</w:t>
      </w:r>
    </w:p>
    <w:p w:rsidR="00124264" w:rsidRPr="000353D2" w:rsidRDefault="00124264" w:rsidP="00124264">
      <w:pPr>
        <w:tabs>
          <w:tab w:val="left" w:pos="-720"/>
          <w:tab w:val="left" w:pos="540"/>
        </w:tabs>
        <w:suppressAutoHyphens/>
        <w:rPr>
          <w:sz w:val="24"/>
          <w:szCs w:val="24"/>
        </w:rPr>
      </w:pPr>
      <w:r w:rsidRPr="000353D2">
        <w:rPr>
          <w:sz w:val="24"/>
          <w:szCs w:val="24"/>
        </w:rPr>
        <w:tab/>
      </w:r>
    </w:p>
    <w:p w:rsidR="00124264" w:rsidRPr="000353D2" w:rsidRDefault="00124264" w:rsidP="00124264">
      <w:pPr>
        <w:tabs>
          <w:tab w:val="left" w:pos="-720"/>
        </w:tabs>
        <w:suppressAutoHyphens/>
        <w:rPr>
          <w:sz w:val="24"/>
          <w:szCs w:val="24"/>
        </w:rPr>
      </w:pPr>
      <w:r w:rsidRPr="000353D2">
        <w:rPr>
          <w:sz w:val="24"/>
          <w:szCs w:val="24"/>
        </w:rPr>
        <w:t xml:space="preserve">Dear </w:t>
      </w:r>
      <w:r w:rsidRPr="00E961E6">
        <w:rPr>
          <w:bCs/>
          <w:sz w:val="24"/>
          <w:szCs w:val="24"/>
        </w:rPr>
        <w:t>Mr.</w:t>
      </w:r>
      <w:r w:rsidR="00E961E6">
        <w:rPr>
          <w:bCs/>
          <w:sz w:val="24"/>
          <w:szCs w:val="24"/>
        </w:rPr>
        <w:t xml:space="preserve"> </w:t>
      </w:r>
      <w:r w:rsidR="00B62C45">
        <w:rPr>
          <w:sz w:val="24"/>
          <w:szCs w:val="24"/>
        </w:rPr>
        <w:t>Tomlinson</w:t>
      </w:r>
      <w:r w:rsidRPr="000353D2">
        <w:rPr>
          <w:bCs/>
          <w:sz w:val="24"/>
          <w:szCs w:val="24"/>
        </w:rPr>
        <w:t>:</w:t>
      </w:r>
    </w:p>
    <w:p w:rsidR="00124264" w:rsidRPr="000353D2" w:rsidRDefault="00124264" w:rsidP="0041227C">
      <w:pPr>
        <w:rPr>
          <w:sz w:val="24"/>
          <w:szCs w:val="24"/>
        </w:rPr>
      </w:pPr>
    </w:p>
    <w:p w:rsidR="003E3F10" w:rsidRDefault="00124264" w:rsidP="00992CAB">
      <w:pPr>
        <w:rPr>
          <w:sz w:val="24"/>
          <w:szCs w:val="24"/>
        </w:rPr>
      </w:pPr>
      <w:r w:rsidRPr="000353D2">
        <w:rPr>
          <w:sz w:val="24"/>
          <w:szCs w:val="24"/>
        </w:rPr>
        <w:t xml:space="preserve">On </w:t>
      </w:r>
      <w:r w:rsidR="00B62C45">
        <w:rPr>
          <w:sz w:val="24"/>
          <w:szCs w:val="24"/>
        </w:rPr>
        <w:t>January 14</w:t>
      </w:r>
      <w:r w:rsidR="00E961E6">
        <w:rPr>
          <w:bCs/>
          <w:sz w:val="24"/>
          <w:szCs w:val="24"/>
        </w:rPr>
        <w:t>, 201</w:t>
      </w:r>
      <w:r w:rsidR="00B62C45">
        <w:rPr>
          <w:bCs/>
          <w:sz w:val="24"/>
          <w:szCs w:val="24"/>
        </w:rPr>
        <w:t>5</w:t>
      </w:r>
      <w:r w:rsidRPr="000353D2">
        <w:rPr>
          <w:sz w:val="24"/>
          <w:szCs w:val="24"/>
        </w:rPr>
        <w:t>, the Department</w:t>
      </w:r>
      <w:r w:rsidR="00CE6BAA">
        <w:rPr>
          <w:sz w:val="24"/>
          <w:szCs w:val="24"/>
        </w:rPr>
        <w:t>’s Central District office</w:t>
      </w:r>
      <w:r w:rsidRPr="000353D2">
        <w:rPr>
          <w:sz w:val="24"/>
          <w:szCs w:val="24"/>
        </w:rPr>
        <w:t xml:space="preserve"> received a</w:t>
      </w:r>
      <w:r w:rsidR="00B62C45">
        <w:rPr>
          <w:sz w:val="24"/>
          <w:szCs w:val="24"/>
        </w:rPr>
        <w:t xml:space="preserve">n </w:t>
      </w:r>
      <w:r w:rsidR="006F555F">
        <w:rPr>
          <w:sz w:val="24"/>
          <w:szCs w:val="24"/>
        </w:rPr>
        <w:t xml:space="preserve">air </w:t>
      </w:r>
      <w:r w:rsidR="00B62C45">
        <w:rPr>
          <w:sz w:val="24"/>
          <w:szCs w:val="24"/>
        </w:rPr>
        <w:t xml:space="preserve">operation permit </w:t>
      </w:r>
      <w:r w:rsidR="0046038F">
        <w:rPr>
          <w:sz w:val="24"/>
          <w:szCs w:val="24"/>
        </w:rPr>
        <w:t xml:space="preserve">modification </w:t>
      </w:r>
      <w:r w:rsidR="00B62C45">
        <w:rPr>
          <w:sz w:val="24"/>
          <w:szCs w:val="24"/>
        </w:rPr>
        <w:t>application</w:t>
      </w:r>
      <w:r w:rsidR="00E001C0">
        <w:rPr>
          <w:sz w:val="24"/>
          <w:szCs w:val="24"/>
        </w:rPr>
        <w:t xml:space="preserve"> </w:t>
      </w:r>
      <w:r w:rsidR="00B62C45">
        <w:rPr>
          <w:sz w:val="24"/>
          <w:szCs w:val="24"/>
        </w:rPr>
        <w:t xml:space="preserve">to increase the production limit </w:t>
      </w:r>
      <w:r w:rsidR="00E001C0">
        <w:rPr>
          <w:sz w:val="24"/>
          <w:szCs w:val="24"/>
        </w:rPr>
        <w:t xml:space="preserve">for the Lane Construction Corporation’s Edgewater Asphalt Plant </w:t>
      </w:r>
      <w:r w:rsidR="00B62C45">
        <w:rPr>
          <w:sz w:val="24"/>
          <w:szCs w:val="24"/>
        </w:rPr>
        <w:t xml:space="preserve">from 150,000 tons of </w:t>
      </w:r>
      <w:r w:rsidR="00B62C45" w:rsidRPr="00CB4C0E">
        <w:rPr>
          <w:sz w:val="24"/>
          <w:szCs w:val="24"/>
        </w:rPr>
        <w:t xml:space="preserve">virgin </w:t>
      </w:r>
      <w:r w:rsidR="00B62C45">
        <w:rPr>
          <w:sz w:val="24"/>
          <w:szCs w:val="24"/>
        </w:rPr>
        <w:t xml:space="preserve">or recycled mix asphalt </w:t>
      </w:r>
      <w:r w:rsidR="00B62C45" w:rsidRPr="00CB4C0E">
        <w:rPr>
          <w:sz w:val="24"/>
          <w:szCs w:val="24"/>
        </w:rPr>
        <w:t>product per any consecutive 12-month period</w:t>
      </w:r>
      <w:r w:rsidR="00B62C45">
        <w:rPr>
          <w:sz w:val="24"/>
          <w:szCs w:val="24"/>
        </w:rPr>
        <w:t xml:space="preserve"> to 400,000 tons of </w:t>
      </w:r>
      <w:r w:rsidR="00B62C45" w:rsidRPr="00CB4C0E">
        <w:rPr>
          <w:sz w:val="24"/>
          <w:szCs w:val="24"/>
        </w:rPr>
        <w:t xml:space="preserve">virgin </w:t>
      </w:r>
      <w:r w:rsidR="00B62C45">
        <w:rPr>
          <w:sz w:val="24"/>
          <w:szCs w:val="24"/>
        </w:rPr>
        <w:t xml:space="preserve">or recycled mix asphalt </w:t>
      </w:r>
      <w:r w:rsidR="00B62C45" w:rsidRPr="00CB4C0E">
        <w:rPr>
          <w:sz w:val="24"/>
          <w:szCs w:val="24"/>
        </w:rPr>
        <w:t>product per any consecutive 12-month period</w:t>
      </w:r>
      <w:r w:rsidR="00B62C45">
        <w:rPr>
          <w:sz w:val="24"/>
          <w:szCs w:val="24"/>
        </w:rPr>
        <w:t>.</w:t>
      </w:r>
      <w:r w:rsidR="00CE6BAA">
        <w:rPr>
          <w:sz w:val="24"/>
          <w:szCs w:val="24"/>
        </w:rPr>
        <w:t xml:space="preserve">  This change</w:t>
      </w:r>
      <w:r w:rsidR="00BF5FBD">
        <w:rPr>
          <w:sz w:val="24"/>
          <w:szCs w:val="24"/>
        </w:rPr>
        <w:t xml:space="preserve"> in the production limit</w:t>
      </w:r>
      <w:r w:rsidR="00CE6BAA">
        <w:rPr>
          <w:sz w:val="24"/>
          <w:szCs w:val="24"/>
        </w:rPr>
        <w:t xml:space="preserve"> will not affect the</w:t>
      </w:r>
      <w:r w:rsidR="00B62C45">
        <w:rPr>
          <w:sz w:val="24"/>
          <w:szCs w:val="24"/>
        </w:rPr>
        <w:t xml:space="preserve"> facility</w:t>
      </w:r>
      <w:r w:rsidR="00CE6BAA">
        <w:rPr>
          <w:sz w:val="24"/>
          <w:szCs w:val="24"/>
        </w:rPr>
        <w:t>’s</w:t>
      </w:r>
      <w:r w:rsidR="00B62C45">
        <w:rPr>
          <w:sz w:val="24"/>
          <w:szCs w:val="24"/>
        </w:rPr>
        <w:t xml:space="preserve"> </w:t>
      </w:r>
      <w:r w:rsidR="00CE6BAA">
        <w:rPr>
          <w:sz w:val="24"/>
          <w:szCs w:val="24"/>
        </w:rPr>
        <w:t xml:space="preserve">status as </w:t>
      </w:r>
      <w:r w:rsidR="00B62C45">
        <w:rPr>
          <w:sz w:val="24"/>
          <w:szCs w:val="24"/>
        </w:rPr>
        <w:t xml:space="preserve">a synthetic </w:t>
      </w:r>
      <w:r w:rsidR="00940BFB">
        <w:rPr>
          <w:sz w:val="24"/>
          <w:szCs w:val="24"/>
        </w:rPr>
        <w:t xml:space="preserve">minor source, because </w:t>
      </w:r>
      <w:r w:rsidR="00CE6BAA">
        <w:rPr>
          <w:sz w:val="24"/>
          <w:szCs w:val="24"/>
        </w:rPr>
        <w:t xml:space="preserve">the facility would </w:t>
      </w:r>
      <w:r w:rsidR="00BF5FBD">
        <w:rPr>
          <w:sz w:val="24"/>
          <w:szCs w:val="24"/>
        </w:rPr>
        <w:t>be able</w:t>
      </w:r>
      <w:r w:rsidR="00CE6BAA">
        <w:rPr>
          <w:sz w:val="24"/>
          <w:szCs w:val="24"/>
        </w:rPr>
        <w:t xml:space="preserve"> to meet all of the requirements</w:t>
      </w:r>
      <w:r w:rsidR="00940BFB">
        <w:rPr>
          <w:sz w:val="24"/>
          <w:szCs w:val="24"/>
        </w:rPr>
        <w:t xml:space="preserve"> of Rule 62-210.300(3</w:t>
      </w:r>
      <w:proofErr w:type="gramStart"/>
      <w:r w:rsidR="00940BFB">
        <w:rPr>
          <w:sz w:val="24"/>
          <w:szCs w:val="24"/>
        </w:rPr>
        <w:t>)(</w:t>
      </w:r>
      <w:proofErr w:type="gramEnd"/>
      <w:r w:rsidR="00940BFB">
        <w:rPr>
          <w:sz w:val="24"/>
          <w:szCs w:val="24"/>
        </w:rPr>
        <w:t>c)2., F.A.C. (Florida Administrative Code)</w:t>
      </w:r>
      <w:r w:rsidR="00CE6BAA">
        <w:rPr>
          <w:sz w:val="24"/>
          <w:szCs w:val="24"/>
        </w:rPr>
        <w:t xml:space="preserve">.  </w:t>
      </w:r>
    </w:p>
    <w:p w:rsidR="003E3F10" w:rsidRDefault="003E3F10" w:rsidP="00992CAB">
      <w:pPr>
        <w:rPr>
          <w:sz w:val="24"/>
          <w:szCs w:val="24"/>
        </w:rPr>
      </w:pPr>
    </w:p>
    <w:p w:rsidR="00992CAB" w:rsidRDefault="00CE6BAA" w:rsidP="00992CAB">
      <w:pPr>
        <w:rPr>
          <w:sz w:val="24"/>
          <w:szCs w:val="24"/>
        </w:rPr>
      </w:pPr>
      <w:r>
        <w:rPr>
          <w:sz w:val="24"/>
          <w:szCs w:val="24"/>
        </w:rPr>
        <w:t xml:space="preserve">The initial facility </w:t>
      </w:r>
      <w:r w:rsidR="005462C0">
        <w:rPr>
          <w:sz w:val="24"/>
          <w:szCs w:val="24"/>
        </w:rPr>
        <w:t xml:space="preserve">air </w:t>
      </w:r>
      <w:r>
        <w:rPr>
          <w:sz w:val="24"/>
          <w:szCs w:val="24"/>
        </w:rPr>
        <w:t>c</w:t>
      </w:r>
      <w:r w:rsidR="00940BFB">
        <w:rPr>
          <w:sz w:val="24"/>
          <w:szCs w:val="24"/>
        </w:rPr>
        <w:t xml:space="preserve">onstruction </w:t>
      </w:r>
      <w:r>
        <w:rPr>
          <w:sz w:val="24"/>
          <w:szCs w:val="24"/>
        </w:rPr>
        <w:t>p</w:t>
      </w:r>
      <w:r w:rsidR="00940BFB">
        <w:rPr>
          <w:sz w:val="24"/>
          <w:szCs w:val="24"/>
        </w:rPr>
        <w:t>ermit</w:t>
      </w:r>
      <w:r>
        <w:rPr>
          <w:sz w:val="24"/>
          <w:szCs w:val="24"/>
        </w:rPr>
        <w:t>,</w:t>
      </w:r>
      <w:r w:rsidR="00940BFB">
        <w:rPr>
          <w:sz w:val="24"/>
          <w:szCs w:val="24"/>
        </w:rPr>
        <w:t xml:space="preserve"> No. 1270209-001-AC</w:t>
      </w:r>
      <w:r>
        <w:rPr>
          <w:sz w:val="24"/>
          <w:szCs w:val="24"/>
        </w:rPr>
        <w:t>,</w:t>
      </w:r>
      <w:r w:rsidR="00940BFB">
        <w:rPr>
          <w:sz w:val="24"/>
          <w:szCs w:val="24"/>
        </w:rPr>
        <w:t xml:space="preserve"> </w:t>
      </w:r>
      <w:r w:rsidR="00B403F6">
        <w:rPr>
          <w:sz w:val="24"/>
          <w:szCs w:val="24"/>
        </w:rPr>
        <w:t xml:space="preserve">which was issued on January 14, 2013, </w:t>
      </w:r>
      <w:r w:rsidR="00940BFB">
        <w:rPr>
          <w:sz w:val="24"/>
          <w:szCs w:val="24"/>
        </w:rPr>
        <w:t xml:space="preserve">allowed the facility to produce 500,000 tons of </w:t>
      </w:r>
      <w:r w:rsidR="00940BFB" w:rsidRPr="00CB4C0E">
        <w:rPr>
          <w:sz w:val="24"/>
          <w:szCs w:val="24"/>
        </w:rPr>
        <w:t xml:space="preserve">virgin </w:t>
      </w:r>
      <w:r w:rsidR="00940BFB">
        <w:rPr>
          <w:sz w:val="24"/>
          <w:szCs w:val="24"/>
        </w:rPr>
        <w:t xml:space="preserve">or recycled mix asphalt </w:t>
      </w:r>
      <w:r w:rsidR="00940BFB" w:rsidRPr="00CB4C0E">
        <w:rPr>
          <w:sz w:val="24"/>
          <w:szCs w:val="24"/>
        </w:rPr>
        <w:t>product per any consecutive 12-month</w:t>
      </w:r>
      <w:r w:rsidR="0046038F">
        <w:rPr>
          <w:sz w:val="24"/>
          <w:szCs w:val="24"/>
        </w:rPr>
        <w:t xml:space="preserve"> </w:t>
      </w:r>
      <w:r w:rsidR="00940BFB" w:rsidRPr="00CB4C0E">
        <w:rPr>
          <w:sz w:val="24"/>
          <w:szCs w:val="24"/>
        </w:rPr>
        <w:t>period</w:t>
      </w:r>
      <w:r w:rsidR="0046038F">
        <w:rPr>
          <w:sz w:val="24"/>
          <w:szCs w:val="24"/>
        </w:rPr>
        <w:t>.</w:t>
      </w:r>
      <w:r>
        <w:rPr>
          <w:sz w:val="24"/>
          <w:szCs w:val="24"/>
        </w:rPr>
        <w:t xml:space="preserve">  Construction permit modification,</w:t>
      </w:r>
      <w:r w:rsidR="0046038F">
        <w:rPr>
          <w:sz w:val="24"/>
          <w:szCs w:val="24"/>
        </w:rPr>
        <w:t xml:space="preserve"> No. 1270209-002-AC</w:t>
      </w:r>
      <w:r>
        <w:rPr>
          <w:sz w:val="24"/>
          <w:szCs w:val="24"/>
        </w:rPr>
        <w:t xml:space="preserve">, </w:t>
      </w:r>
      <w:r w:rsidR="00B403F6">
        <w:rPr>
          <w:sz w:val="24"/>
          <w:szCs w:val="24"/>
        </w:rPr>
        <w:t xml:space="preserve">which was issued on April 24, 2013, </w:t>
      </w:r>
      <w:r w:rsidR="0046038F">
        <w:rPr>
          <w:sz w:val="24"/>
          <w:szCs w:val="24"/>
        </w:rPr>
        <w:t xml:space="preserve">allowed the use </w:t>
      </w:r>
      <w:r w:rsidR="005462C0">
        <w:rPr>
          <w:sz w:val="24"/>
          <w:szCs w:val="24"/>
        </w:rPr>
        <w:t xml:space="preserve">of </w:t>
      </w:r>
      <w:r w:rsidR="0046038F">
        <w:rPr>
          <w:sz w:val="24"/>
          <w:szCs w:val="24"/>
        </w:rPr>
        <w:t>natural gas as a fuel</w:t>
      </w:r>
      <w:r w:rsidR="0059014E">
        <w:rPr>
          <w:sz w:val="24"/>
          <w:szCs w:val="24"/>
        </w:rPr>
        <w:t>.</w:t>
      </w:r>
      <w:r w:rsidR="005462C0">
        <w:rPr>
          <w:sz w:val="24"/>
          <w:szCs w:val="24"/>
        </w:rPr>
        <w:t xml:space="preserve">  </w:t>
      </w:r>
      <w:r w:rsidR="006F555F">
        <w:rPr>
          <w:sz w:val="24"/>
          <w:szCs w:val="24"/>
        </w:rPr>
        <w:t xml:space="preserve">Additionally, the modification allowed the use of recycled asphalt material.  </w:t>
      </w:r>
      <w:r w:rsidR="0059014E">
        <w:rPr>
          <w:sz w:val="24"/>
          <w:szCs w:val="24"/>
        </w:rPr>
        <w:t>C</w:t>
      </w:r>
      <w:r w:rsidR="003B4569">
        <w:rPr>
          <w:sz w:val="24"/>
          <w:szCs w:val="24"/>
        </w:rPr>
        <w:t xml:space="preserve">onstruction </w:t>
      </w:r>
      <w:r w:rsidR="005462C0">
        <w:rPr>
          <w:sz w:val="24"/>
          <w:szCs w:val="24"/>
        </w:rPr>
        <w:t>permit modification,</w:t>
      </w:r>
      <w:r w:rsidR="003B4569">
        <w:rPr>
          <w:sz w:val="24"/>
          <w:szCs w:val="24"/>
        </w:rPr>
        <w:t xml:space="preserve"> No. 1270209-003-AC</w:t>
      </w:r>
      <w:r w:rsidR="005462C0">
        <w:rPr>
          <w:sz w:val="24"/>
          <w:szCs w:val="24"/>
        </w:rPr>
        <w:t>,</w:t>
      </w:r>
      <w:r w:rsidR="003B4569">
        <w:rPr>
          <w:sz w:val="24"/>
          <w:szCs w:val="24"/>
        </w:rPr>
        <w:t xml:space="preserve"> </w:t>
      </w:r>
      <w:r w:rsidR="00B403F6">
        <w:rPr>
          <w:sz w:val="24"/>
          <w:szCs w:val="24"/>
        </w:rPr>
        <w:t xml:space="preserve">which was issued on December 31, 2013, </w:t>
      </w:r>
      <w:r w:rsidR="003B4569">
        <w:rPr>
          <w:sz w:val="24"/>
          <w:szCs w:val="24"/>
        </w:rPr>
        <w:t xml:space="preserve">extended the </w:t>
      </w:r>
      <w:r w:rsidR="0018170A">
        <w:rPr>
          <w:sz w:val="24"/>
          <w:szCs w:val="24"/>
        </w:rPr>
        <w:t xml:space="preserve">initial </w:t>
      </w:r>
      <w:r w:rsidR="00B403F6">
        <w:rPr>
          <w:sz w:val="24"/>
          <w:szCs w:val="24"/>
        </w:rPr>
        <w:t xml:space="preserve">air </w:t>
      </w:r>
      <w:r w:rsidR="003B4569">
        <w:rPr>
          <w:sz w:val="24"/>
          <w:szCs w:val="24"/>
        </w:rPr>
        <w:t>construction permit’s expiration date</w:t>
      </w:r>
      <w:r w:rsidR="00571E83">
        <w:rPr>
          <w:sz w:val="24"/>
          <w:szCs w:val="24"/>
        </w:rPr>
        <w:t xml:space="preserve"> from February 28, 2014 to May 30, 2014</w:t>
      </w:r>
      <w:r w:rsidR="003B4569">
        <w:rPr>
          <w:sz w:val="24"/>
          <w:szCs w:val="24"/>
        </w:rPr>
        <w:t>.</w:t>
      </w:r>
      <w:r w:rsidR="0059014E">
        <w:rPr>
          <w:sz w:val="24"/>
          <w:szCs w:val="24"/>
        </w:rPr>
        <w:t xml:space="preserve">  </w:t>
      </w:r>
      <w:r w:rsidR="005462C0">
        <w:rPr>
          <w:sz w:val="24"/>
          <w:szCs w:val="24"/>
        </w:rPr>
        <w:t>The initial air o</w:t>
      </w:r>
      <w:r w:rsidR="0046038F">
        <w:rPr>
          <w:sz w:val="24"/>
          <w:szCs w:val="24"/>
        </w:rPr>
        <w:t xml:space="preserve">peration </w:t>
      </w:r>
      <w:r w:rsidR="005462C0">
        <w:rPr>
          <w:sz w:val="24"/>
          <w:szCs w:val="24"/>
        </w:rPr>
        <w:t>p</w:t>
      </w:r>
      <w:r w:rsidR="0046038F">
        <w:rPr>
          <w:sz w:val="24"/>
          <w:szCs w:val="24"/>
        </w:rPr>
        <w:t>ermit</w:t>
      </w:r>
      <w:r w:rsidR="00E001C0">
        <w:rPr>
          <w:sz w:val="24"/>
          <w:szCs w:val="24"/>
        </w:rPr>
        <w:t>,</w:t>
      </w:r>
      <w:r w:rsidR="0046038F">
        <w:rPr>
          <w:sz w:val="24"/>
          <w:szCs w:val="24"/>
        </w:rPr>
        <w:t xml:space="preserve"> No. 1270209-004-AO</w:t>
      </w:r>
      <w:r w:rsidR="005462C0">
        <w:rPr>
          <w:sz w:val="24"/>
          <w:szCs w:val="24"/>
        </w:rPr>
        <w:t xml:space="preserve">, </w:t>
      </w:r>
      <w:r w:rsidR="00E001C0">
        <w:rPr>
          <w:sz w:val="24"/>
          <w:szCs w:val="24"/>
        </w:rPr>
        <w:t xml:space="preserve">which was </w:t>
      </w:r>
      <w:r w:rsidR="005462C0">
        <w:rPr>
          <w:sz w:val="24"/>
          <w:szCs w:val="24"/>
        </w:rPr>
        <w:t>issued on April 17, 2014,</w:t>
      </w:r>
      <w:r w:rsidR="0046038F">
        <w:rPr>
          <w:sz w:val="24"/>
          <w:szCs w:val="24"/>
        </w:rPr>
        <w:t xml:space="preserve"> allowed the facility to produce 150,000 tons of </w:t>
      </w:r>
      <w:r w:rsidR="0046038F" w:rsidRPr="00CB4C0E">
        <w:rPr>
          <w:sz w:val="24"/>
          <w:szCs w:val="24"/>
        </w:rPr>
        <w:t xml:space="preserve">virgin </w:t>
      </w:r>
      <w:r w:rsidR="0046038F">
        <w:rPr>
          <w:sz w:val="24"/>
          <w:szCs w:val="24"/>
        </w:rPr>
        <w:t xml:space="preserve">or recycled mix asphalt </w:t>
      </w:r>
      <w:r w:rsidR="0046038F" w:rsidRPr="00CB4C0E">
        <w:rPr>
          <w:sz w:val="24"/>
          <w:szCs w:val="24"/>
        </w:rPr>
        <w:t>product per any consecutive 12-month period</w:t>
      </w:r>
      <w:r w:rsidR="0046038F">
        <w:rPr>
          <w:sz w:val="24"/>
          <w:szCs w:val="24"/>
        </w:rPr>
        <w:t>.</w:t>
      </w:r>
      <w:r w:rsidR="00992CAB">
        <w:rPr>
          <w:sz w:val="24"/>
          <w:szCs w:val="24"/>
        </w:rPr>
        <w:t xml:space="preserve">  An additional air construction permit is not needed to allow the increase to 400,000 tons of asphalt product per consecutive 12-month period, because a previous air construction permit, No. 1270209-001-AC, authorized a process rate up to 500,000 tons of asphalt product per consecutive 12 month period.  Additionally, there is no change in equipment, no change in the allowable 2,000 </w:t>
      </w:r>
      <w:r w:rsidR="00992CAB">
        <w:rPr>
          <w:sz w:val="24"/>
          <w:szCs w:val="24"/>
        </w:rPr>
        <w:lastRenderedPageBreak/>
        <w:t xml:space="preserve">operating hours per year, and no requested increase in the fuel oil limit (the current fuel oil limit in Permit No. 1270209-004-AO is 350,000 gallons in any consecutive 12-month period).  </w:t>
      </w:r>
    </w:p>
    <w:p w:rsidR="00992CAB" w:rsidRDefault="00992CAB" w:rsidP="00D23FD9">
      <w:pPr>
        <w:rPr>
          <w:sz w:val="24"/>
          <w:szCs w:val="24"/>
        </w:rPr>
      </w:pPr>
    </w:p>
    <w:p w:rsidR="00D23FD9" w:rsidRDefault="003B4569" w:rsidP="00D23FD9">
      <w:pPr>
        <w:rPr>
          <w:sz w:val="24"/>
          <w:szCs w:val="24"/>
        </w:rPr>
      </w:pPr>
      <w:r>
        <w:rPr>
          <w:sz w:val="24"/>
          <w:szCs w:val="24"/>
        </w:rPr>
        <w:t xml:space="preserve">Specific </w:t>
      </w:r>
      <w:r w:rsidR="00940BFB">
        <w:rPr>
          <w:sz w:val="24"/>
          <w:szCs w:val="24"/>
        </w:rPr>
        <w:t xml:space="preserve">Condition No. </w:t>
      </w:r>
      <w:r w:rsidR="00940BFB" w:rsidRPr="003B4569">
        <w:rPr>
          <w:b/>
          <w:sz w:val="24"/>
          <w:szCs w:val="24"/>
        </w:rPr>
        <w:t>A.2.a.</w:t>
      </w:r>
      <w:r w:rsidR="00D23FD9">
        <w:rPr>
          <w:sz w:val="24"/>
          <w:szCs w:val="24"/>
        </w:rPr>
        <w:t xml:space="preserve"> of </w:t>
      </w:r>
      <w:r w:rsidR="00940BFB">
        <w:rPr>
          <w:sz w:val="24"/>
          <w:szCs w:val="24"/>
        </w:rPr>
        <w:t>Operation</w:t>
      </w:r>
      <w:r w:rsidR="00D23FD9">
        <w:rPr>
          <w:sz w:val="24"/>
          <w:szCs w:val="24"/>
        </w:rPr>
        <w:t xml:space="preserve"> Permit No. </w:t>
      </w:r>
      <w:r w:rsidR="00940BFB">
        <w:rPr>
          <w:sz w:val="24"/>
          <w:szCs w:val="24"/>
        </w:rPr>
        <w:t>1270209-004-AO</w:t>
      </w:r>
      <w:r w:rsidR="00D23FD9">
        <w:rPr>
          <w:sz w:val="24"/>
          <w:szCs w:val="24"/>
        </w:rPr>
        <w:t xml:space="preserve"> is changed as follows</w:t>
      </w:r>
      <w:r w:rsidR="00940BFB">
        <w:rPr>
          <w:sz w:val="24"/>
          <w:szCs w:val="24"/>
        </w:rPr>
        <w:t>:</w:t>
      </w:r>
    </w:p>
    <w:p w:rsidR="00D23FD9" w:rsidRDefault="00D23FD9" w:rsidP="00D23FD9">
      <w:pPr>
        <w:rPr>
          <w:sz w:val="24"/>
          <w:szCs w:val="24"/>
        </w:rPr>
      </w:pPr>
    </w:p>
    <w:p w:rsidR="0075469F" w:rsidRDefault="00D23FD9" w:rsidP="003E3F10">
      <w:pPr>
        <w:tabs>
          <w:tab w:val="clear" w:pos="720"/>
          <w:tab w:val="clear" w:pos="5040"/>
          <w:tab w:val="clear" w:pos="10080"/>
        </w:tabs>
        <w:suppressAutoHyphens/>
        <w:spacing w:after="120"/>
        <w:ind w:left="720"/>
        <w:jc w:val="left"/>
        <w:rPr>
          <w:sz w:val="24"/>
          <w:szCs w:val="24"/>
        </w:rPr>
      </w:pPr>
      <w:r w:rsidRPr="00850A4E">
        <w:rPr>
          <w:b/>
          <w:sz w:val="24"/>
          <w:szCs w:val="24"/>
        </w:rPr>
        <w:t>FROM:</w:t>
      </w:r>
      <w:r w:rsidR="003B4569">
        <w:rPr>
          <w:b/>
          <w:sz w:val="24"/>
          <w:szCs w:val="24"/>
        </w:rPr>
        <w:t xml:space="preserve">  </w:t>
      </w:r>
      <w:r w:rsidR="0075469F">
        <w:rPr>
          <w:sz w:val="24"/>
          <w:szCs w:val="24"/>
        </w:rPr>
        <w:t>As requested in the application, t</w:t>
      </w:r>
      <w:r w:rsidR="0075469F" w:rsidRPr="00CB4C0E">
        <w:rPr>
          <w:sz w:val="24"/>
          <w:szCs w:val="24"/>
        </w:rPr>
        <w:t xml:space="preserve">he process rate shall not exceed </w:t>
      </w:r>
      <w:r w:rsidR="0075469F">
        <w:rPr>
          <w:sz w:val="24"/>
          <w:szCs w:val="24"/>
        </w:rPr>
        <w:t>150,0</w:t>
      </w:r>
      <w:r w:rsidR="0075469F" w:rsidRPr="00CB4C0E">
        <w:rPr>
          <w:sz w:val="24"/>
          <w:szCs w:val="24"/>
        </w:rPr>
        <w:t xml:space="preserve">00 tons of virgin </w:t>
      </w:r>
      <w:r w:rsidR="0075469F">
        <w:rPr>
          <w:sz w:val="24"/>
          <w:szCs w:val="24"/>
        </w:rPr>
        <w:t xml:space="preserve">or recycled mix asphalt </w:t>
      </w:r>
      <w:r w:rsidR="0075469F" w:rsidRPr="00CB4C0E">
        <w:rPr>
          <w:sz w:val="24"/>
          <w:szCs w:val="24"/>
        </w:rPr>
        <w:t>product per any consecutive 12-month period.</w:t>
      </w:r>
      <w:r w:rsidR="0075469F">
        <w:rPr>
          <w:sz w:val="24"/>
          <w:szCs w:val="24"/>
        </w:rPr>
        <w:t xml:space="preserve">  The asphalt product may include up to 50 percent recycled asphalt material.</w:t>
      </w:r>
    </w:p>
    <w:p w:rsidR="0075469F" w:rsidRDefault="00D23FD9" w:rsidP="003E3F10">
      <w:pPr>
        <w:tabs>
          <w:tab w:val="clear" w:pos="720"/>
          <w:tab w:val="clear" w:pos="5040"/>
          <w:tab w:val="clear" w:pos="10080"/>
        </w:tabs>
        <w:suppressAutoHyphens/>
        <w:ind w:left="720"/>
        <w:jc w:val="left"/>
        <w:rPr>
          <w:sz w:val="24"/>
          <w:szCs w:val="24"/>
        </w:rPr>
      </w:pPr>
      <w:r w:rsidRPr="00850A4E">
        <w:rPr>
          <w:b/>
          <w:sz w:val="24"/>
          <w:szCs w:val="24"/>
        </w:rPr>
        <w:t>TO:</w:t>
      </w:r>
      <w:r>
        <w:rPr>
          <w:sz w:val="24"/>
          <w:szCs w:val="24"/>
        </w:rPr>
        <w:t xml:space="preserve">  </w:t>
      </w:r>
      <w:r w:rsidR="0075469F">
        <w:rPr>
          <w:sz w:val="24"/>
          <w:szCs w:val="24"/>
        </w:rPr>
        <w:t xml:space="preserve">As requested in the </w:t>
      </w:r>
      <w:r w:rsidR="006F555F">
        <w:rPr>
          <w:sz w:val="24"/>
          <w:szCs w:val="24"/>
        </w:rPr>
        <w:t xml:space="preserve">air </w:t>
      </w:r>
      <w:r w:rsidR="005462C0">
        <w:rPr>
          <w:sz w:val="24"/>
          <w:szCs w:val="24"/>
        </w:rPr>
        <w:t xml:space="preserve">operation permit </w:t>
      </w:r>
      <w:r w:rsidR="0075469F">
        <w:rPr>
          <w:sz w:val="24"/>
          <w:szCs w:val="24"/>
        </w:rPr>
        <w:t>modification application received</w:t>
      </w:r>
      <w:r w:rsidR="0059014E">
        <w:rPr>
          <w:sz w:val="24"/>
          <w:szCs w:val="24"/>
        </w:rPr>
        <w:t xml:space="preserve"> </w:t>
      </w:r>
      <w:r w:rsidR="00BF5FBD">
        <w:rPr>
          <w:sz w:val="24"/>
          <w:szCs w:val="24"/>
        </w:rPr>
        <w:t xml:space="preserve">by the Central District office </w:t>
      </w:r>
      <w:r w:rsidR="0059014E">
        <w:rPr>
          <w:sz w:val="24"/>
          <w:szCs w:val="24"/>
        </w:rPr>
        <w:t>on</w:t>
      </w:r>
      <w:r w:rsidR="0075469F">
        <w:rPr>
          <w:sz w:val="24"/>
          <w:szCs w:val="24"/>
        </w:rPr>
        <w:t xml:space="preserve"> January 14, 2015, t</w:t>
      </w:r>
      <w:r w:rsidR="0075469F" w:rsidRPr="00CB4C0E">
        <w:rPr>
          <w:sz w:val="24"/>
          <w:szCs w:val="24"/>
        </w:rPr>
        <w:t xml:space="preserve">he process rate shall not exceed </w:t>
      </w:r>
      <w:r w:rsidR="0075469F">
        <w:rPr>
          <w:sz w:val="24"/>
          <w:szCs w:val="24"/>
        </w:rPr>
        <w:t>400,0</w:t>
      </w:r>
      <w:r w:rsidR="0075469F" w:rsidRPr="00CB4C0E">
        <w:rPr>
          <w:sz w:val="24"/>
          <w:szCs w:val="24"/>
        </w:rPr>
        <w:t xml:space="preserve">00 tons of virgin </w:t>
      </w:r>
      <w:r w:rsidR="0075469F">
        <w:rPr>
          <w:sz w:val="24"/>
          <w:szCs w:val="24"/>
        </w:rPr>
        <w:t xml:space="preserve">or recycled mix asphalt </w:t>
      </w:r>
      <w:r w:rsidR="0075469F" w:rsidRPr="00CB4C0E">
        <w:rPr>
          <w:sz w:val="24"/>
          <w:szCs w:val="24"/>
        </w:rPr>
        <w:t>product per any consecutive 12-month period.</w:t>
      </w:r>
      <w:r w:rsidR="0075469F">
        <w:rPr>
          <w:sz w:val="24"/>
          <w:szCs w:val="24"/>
        </w:rPr>
        <w:t xml:space="preserve">  The asphalt product may include up to 50 percent recycled asphalt material.</w:t>
      </w:r>
    </w:p>
    <w:p w:rsidR="00E001C0" w:rsidRPr="00CB4C0E" w:rsidRDefault="00E001C0" w:rsidP="00E001C0">
      <w:pPr>
        <w:tabs>
          <w:tab w:val="clear" w:pos="720"/>
          <w:tab w:val="clear" w:pos="5040"/>
          <w:tab w:val="clear" w:pos="10080"/>
        </w:tabs>
        <w:suppressAutoHyphens/>
        <w:jc w:val="left"/>
        <w:rPr>
          <w:sz w:val="24"/>
          <w:szCs w:val="24"/>
        </w:rPr>
      </w:pPr>
    </w:p>
    <w:p w:rsidR="0046038F" w:rsidRPr="0046038F" w:rsidRDefault="0075469F" w:rsidP="00E001C0">
      <w:pPr>
        <w:rPr>
          <w:sz w:val="24"/>
          <w:szCs w:val="24"/>
        </w:rPr>
      </w:pPr>
      <w:r>
        <w:rPr>
          <w:sz w:val="24"/>
          <w:szCs w:val="24"/>
        </w:rPr>
        <w:t xml:space="preserve">Additionally, the Department’s letterhead has been </w:t>
      </w:r>
      <w:r w:rsidR="003B4569">
        <w:rPr>
          <w:sz w:val="24"/>
          <w:szCs w:val="24"/>
        </w:rPr>
        <w:t xml:space="preserve">recently </w:t>
      </w:r>
      <w:r>
        <w:rPr>
          <w:sz w:val="24"/>
          <w:szCs w:val="24"/>
        </w:rPr>
        <w:t xml:space="preserve">revised to include </w:t>
      </w:r>
      <w:r w:rsidR="0046038F" w:rsidRPr="0046038F">
        <w:rPr>
          <w:sz w:val="24"/>
          <w:szCs w:val="24"/>
        </w:rPr>
        <w:t>Jonathan P.</w:t>
      </w:r>
      <w:r w:rsidR="0046038F">
        <w:rPr>
          <w:sz w:val="24"/>
          <w:szCs w:val="24"/>
        </w:rPr>
        <w:t xml:space="preserve"> </w:t>
      </w:r>
      <w:r w:rsidR="0046038F" w:rsidRPr="0046038F">
        <w:rPr>
          <w:sz w:val="24"/>
          <w:szCs w:val="24"/>
        </w:rPr>
        <w:t>Steverson as Secretary of the Florida Department of Environmental Protection</w:t>
      </w:r>
      <w:r w:rsidR="0046038F">
        <w:rPr>
          <w:sz w:val="24"/>
          <w:szCs w:val="24"/>
        </w:rPr>
        <w:t>.</w:t>
      </w:r>
      <w:r w:rsidR="00BF5FBD">
        <w:rPr>
          <w:sz w:val="24"/>
          <w:szCs w:val="24"/>
        </w:rPr>
        <w:t xml:space="preserve">  </w:t>
      </w:r>
    </w:p>
    <w:p w:rsidR="0075469F" w:rsidRDefault="0075469F" w:rsidP="0041227C">
      <w:pPr>
        <w:pStyle w:val="BodyText2"/>
        <w:contextualSpacing/>
        <w:rPr>
          <w:sz w:val="24"/>
          <w:szCs w:val="24"/>
        </w:rPr>
      </w:pPr>
    </w:p>
    <w:p w:rsidR="00686080" w:rsidRDefault="00686080" w:rsidP="0041227C">
      <w:pPr>
        <w:pStyle w:val="BodyText2"/>
        <w:contextualSpacing/>
        <w:rPr>
          <w:sz w:val="24"/>
          <w:szCs w:val="24"/>
        </w:rPr>
      </w:pPr>
      <w:r>
        <w:rPr>
          <w:sz w:val="24"/>
          <w:szCs w:val="24"/>
        </w:rPr>
        <w:t>The permit in its entirety including th</w:t>
      </w:r>
      <w:r w:rsidR="00F729CF">
        <w:rPr>
          <w:sz w:val="24"/>
          <w:szCs w:val="24"/>
        </w:rPr>
        <w:t>ese changes</w:t>
      </w:r>
      <w:r>
        <w:rPr>
          <w:sz w:val="24"/>
          <w:szCs w:val="24"/>
        </w:rPr>
        <w:t xml:space="preserve"> is enclosed.</w:t>
      </w:r>
    </w:p>
    <w:p w:rsidR="00686080" w:rsidRDefault="00686080" w:rsidP="0041227C">
      <w:pPr>
        <w:pStyle w:val="BodyText2"/>
        <w:contextualSpacing/>
        <w:rPr>
          <w:sz w:val="24"/>
          <w:szCs w:val="24"/>
        </w:rPr>
      </w:pPr>
    </w:p>
    <w:p w:rsidR="0041227C" w:rsidRPr="000353D2" w:rsidRDefault="0041227C" w:rsidP="0041227C">
      <w:pPr>
        <w:pStyle w:val="BodyText2"/>
        <w:contextualSpacing/>
        <w:rPr>
          <w:sz w:val="24"/>
          <w:szCs w:val="24"/>
        </w:rPr>
      </w:pPr>
      <w:r w:rsidRPr="000353D2">
        <w:rPr>
          <w:sz w:val="24"/>
          <w:szCs w:val="24"/>
        </w:rPr>
        <w:t xml:space="preserve">A person whose substantial interests are affected by the proposed permitting decision may petition for an administrative hearing in accordance with Sections 120.569 and 120.57, F.S.  The petition must contain the information set forth below and must be filed (received) by the Agency Clerk in the Department’s Office of General Counsel, 3900 Commonwealth Boulevard, MS #35, </w:t>
      </w:r>
      <w:proofErr w:type="gramStart"/>
      <w:r w:rsidRPr="000353D2">
        <w:rPr>
          <w:sz w:val="24"/>
          <w:szCs w:val="24"/>
        </w:rPr>
        <w:t>Tallahassee</w:t>
      </w:r>
      <w:proofErr w:type="gramEnd"/>
      <w:r w:rsidRPr="000353D2">
        <w:rPr>
          <w:sz w:val="24"/>
          <w:szCs w:val="24"/>
        </w:rPr>
        <w:t xml:space="preserve">, Florida 32399-3000.  </w:t>
      </w:r>
      <w:r w:rsidR="00844805" w:rsidRPr="000353D2">
        <w:rPr>
          <w:sz w:val="24"/>
          <w:szCs w:val="24"/>
        </w:rPr>
        <w:t>Petitions filed by the permit applicant or any of the parties listed below must be filed within fourteen days of receipt of this notice.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844805" w:rsidRPr="000353D2" w:rsidRDefault="00844805" w:rsidP="00844805">
      <w:pPr>
        <w:tabs>
          <w:tab w:val="left" w:pos="0"/>
        </w:tabs>
        <w:rPr>
          <w:sz w:val="24"/>
          <w:szCs w:val="24"/>
        </w:rPr>
      </w:pPr>
    </w:p>
    <w:p w:rsidR="00844805" w:rsidRPr="000353D2" w:rsidRDefault="00844805" w:rsidP="00844805">
      <w:pPr>
        <w:tabs>
          <w:tab w:val="left" w:pos="0"/>
        </w:tabs>
        <w:rPr>
          <w:sz w:val="24"/>
          <w:szCs w:val="24"/>
        </w:rPr>
      </w:pPr>
      <w:r w:rsidRPr="000353D2">
        <w:rPr>
          <w:noProof/>
          <w:color w:val="000000"/>
          <w:sz w:val="24"/>
          <w:szCs w:val="24"/>
        </w:rPr>
        <w:t>All petitions filed under these rules shall contain:</w:t>
      </w:r>
    </w:p>
    <w:p w:rsidR="00844805" w:rsidRPr="000353D2" w:rsidRDefault="00844805" w:rsidP="00844805">
      <w:pPr>
        <w:widowControl w:val="0"/>
        <w:tabs>
          <w:tab w:val="left" w:pos="360"/>
          <w:tab w:val="left" w:pos="360"/>
          <w:tab w:val="left" w:pos="360"/>
          <w:tab w:val="left" w:pos="360"/>
        </w:tabs>
        <w:overflowPunct w:val="0"/>
        <w:autoSpaceDE w:val="0"/>
        <w:autoSpaceDN w:val="0"/>
        <w:adjustRightInd w:val="0"/>
        <w:spacing w:line="260" w:lineRule="atLeast"/>
        <w:ind w:left="720" w:hanging="360"/>
        <w:textAlignment w:val="baseline"/>
        <w:rPr>
          <w:noProof/>
          <w:color w:val="000000"/>
          <w:sz w:val="24"/>
          <w:szCs w:val="24"/>
        </w:rPr>
      </w:pPr>
      <w:r w:rsidRPr="000353D2">
        <w:rPr>
          <w:noProof/>
          <w:color w:val="000000"/>
          <w:sz w:val="24"/>
          <w:szCs w:val="24"/>
        </w:rPr>
        <w:t>(a) The name and address of each agency affected and each agency’s file or identification number, if known;</w:t>
      </w:r>
    </w:p>
    <w:p w:rsidR="00844805" w:rsidRPr="000353D2" w:rsidRDefault="00844805" w:rsidP="00844805">
      <w:pPr>
        <w:widowControl w:val="0"/>
        <w:tabs>
          <w:tab w:val="left" w:pos="360"/>
          <w:tab w:val="left" w:pos="360"/>
          <w:tab w:val="left" w:pos="360"/>
          <w:tab w:val="left" w:pos="360"/>
        </w:tabs>
        <w:overflowPunct w:val="0"/>
        <w:autoSpaceDE w:val="0"/>
        <w:autoSpaceDN w:val="0"/>
        <w:adjustRightInd w:val="0"/>
        <w:spacing w:line="260" w:lineRule="atLeast"/>
        <w:ind w:left="720" w:hanging="360"/>
        <w:textAlignment w:val="baseline"/>
        <w:rPr>
          <w:noProof/>
          <w:color w:val="000000"/>
          <w:sz w:val="24"/>
          <w:szCs w:val="24"/>
        </w:rPr>
      </w:pPr>
      <w:r w:rsidRPr="000353D2">
        <w:rPr>
          <w:noProof/>
          <w:color w:val="000000"/>
          <w:sz w:val="24"/>
          <w:szCs w:val="24"/>
        </w:rPr>
        <w:t>(b)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w:t>
      </w:r>
    </w:p>
    <w:p w:rsidR="00844805" w:rsidRPr="000353D2" w:rsidRDefault="00844805" w:rsidP="00844805">
      <w:pPr>
        <w:widowControl w:val="0"/>
        <w:tabs>
          <w:tab w:val="left" w:pos="360"/>
          <w:tab w:val="left" w:pos="360"/>
          <w:tab w:val="left" w:pos="360"/>
          <w:tab w:val="left" w:pos="360"/>
        </w:tabs>
        <w:overflowPunct w:val="0"/>
        <w:autoSpaceDE w:val="0"/>
        <w:autoSpaceDN w:val="0"/>
        <w:adjustRightInd w:val="0"/>
        <w:spacing w:line="260" w:lineRule="atLeast"/>
        <w:ind w:firstLine="360"/>
        <w:textAlignment w:val="baseline"/>
        <w:rPr>
          <w:noProof/>
          <w:color w:val="000000"/>
          <w:sz w:val="24"/>
          <w:szCs w:val="24"/>
        </w:rPr>
      </w:pPr>
      <w:r w:rsidRPr="000353D2">
        <w:rPr>
          <w:noProof/>
          <w:color w:val="000000"/>
          <w:sz w:val="24"/>
          <w:szCs w:val="24"/>
        </w:rPr>
        <w:t>(c) A statement of when and how the petitioner received notice of the agency decision;</w:t>
      </w:r>
    </w:p>
    <w:p w:rsidR="00844805" w:rsidRPr="000353D2" w:rsidRDefault="00844805" w:rsidP="00844805">
      <w:pPr>
        <w:widowControl w:val="0"/>
        <w:tabs>
          <w:tab w:val="left" w:pos="360"/>
          <w:tab w:val="left" w:pos="360"/>
          <w:tab w:val="left" w:pos="360"/>
          <w:tab w:val="left" w:pos="360"/>
        </w:tabs>
        <w:overflowPunct w:val="0"/>
        <w:autoSpaceDE w:val="0"/>
        <w:autoSpaceDN w:val="0"/>
        <w:adjustRightInd w:val="0"/>
        <w:spacing w:line="260" w:lineRule="atLeast"/>
        <w:ind w:left="720" w:hanging="360"/>
        <w:textAlignment w:val="baseline"/>
        <w:rPr>
          <w:noProof/>
          <w:color w:val="000000"/>
          <w:sz w:val="24"/>
          <w:szCs w:val="24"/>
        </w:rPr>
      </w:pPr>
      <w:r w:rsidRPr="000353D2">
        <w:rPr>
          <w:noProof/>
          <w:color w:val="000000"/>
          <w:sz w:val="24"/>
          <w:szCs w:val="24"/>
        </w:rPr>
        <w:t>(d) A statement of all disputed issues of material fact. If there are none, the petition must so indicate;</w:t>
      </w:r>
    </w:p>
    <w:p w:rsidR="00844805" w:rsidRPr="000353D2" w:rsidRDefault="00844805" w:rsidP="00844805">
      <w:pPr>
        <w:widowControl w:val="0"/>
        <w:tabs>
          <w:tab w:val="left" w:pos="360"/>
          <w:tab w:val="left" w:pos="360"/>
          <w:tab w:val="left" w:pos="360"/>
          <w:tab w:val="left" w:pos="360"/>
        </w:tabs>
        <w:overflowPunct w:val="0"/>
        <w:autoSpaceDE w:val="0"/>
        <w:autoSpaceDN w:val="0"/>
        <w:adjustRightInd w:val="0"/>
        <w:spacing w:line="260" w:lineRule="atLeast"/>
        <w:ind w:left="720" w:hanging="360"/>
        <w:textAlignment w:val="baseline"/>
        <w:rPr>
          <w:noProof/>
          <w:color w:val="000000"/>
          <w:sz w:val="24"/>
          <w:szCs w:val="24"/>
        </w:rPr>
      </w:pPr>
      <w:r w:rsidRPr="000353D2">
        <w:rPr>
          <w:noProof/>
          <w:color w:val="000000"/>
          <w:sz w:val="24"/>
          <w:szCs w:val="24"/>
        </w:rPr>
        <w:t>(e) A concise statement of the ultimate facts alleged, including the specific facts the petitioner contends warrant reversal or modification of the agency’s proposed action;</w:t>
      </w:r>
    </w:p>
    <w:p w:rsidR="00844805" w:rsidRPr="000353D2" w:rsidRDefault="00844805" w:rsidP="00844805">
      <w:pPr>
        <w:widowControl w:val="0"/>
        <w:tabs>
          <w:tab w:val="left" w:pos="360"/>
          <w:tab w:val="left" w:pos="360"/>
          <w:tab w:val="left" w:pos="360"/>
          <w:tab w:val="left" w:pos="360"/>
        </w:tabs>
        <w:overflowPunct w:val="0"/>
        <w:autoSpaceDE w:val="0"/>
        <w:autoSpaceDN w:val="0"/>
        <w:adjustRightInd w:val="0"/>
        <w:spacing w:line="260" w:lineRule="atLeast"/>
        <w:ind w:left="720" w:hanging="360"/>
        <w:textAlignment w:val="baseline"/>
        <w:rPr>
          <w:noProof/>
          <w:color w:val="000000"/>
          <w:sz w:val="24"/>
          <w:szCs w:val="24"/>
        </w:rPr>
      </w:pPr>
      <w:r w:rsidRPr="000353D2">
        <w:rPr>
          <w:noProof/>
          <w:color w:val="000000"/>
          <w:sz w:val="24"/>
          <w:szCs w:val="24"/>
        </w:rPr>
        <w:t>(f)  A statement of the specific rules or statutes the petitioner contends require reversal or modification of the agency’s proposed action, including an explanation of how the alleged facts relate to the specific rules or statutes; and</w:t>
      </w:r>
    </w:p>
    <w:p w:rsidR="00844805" w:rsidRPr="000353D2" w:rsidRDefault="00844805" w:rsidP="00844805">
      <w:pPr>
        <w:pStyle w:val="BodyTextIndent"/>
        <w:tabs>
          <w:tab w:val="left" w:pos="360"/>
          <w:tab w:val="left" w:leader="dot" w:pos="7920"/>
        </w:tabs>
        <w:spacing w:after="0"/>
        <w:ind w:left="720" w:hanging="360"/>
        <w:rPr>
          <w:noProof/>
          <w:color w:val="000000"/>
          <w:sz w:val="24"/>
          <w:szCs w:val="24"/>
        </w:rPr>
      </w:pPr>
      <w:r w:rsidRPr="000353D2">
        <w:rPr>
          <w:noProof/>
          <w:color w:val="000000"/>
          <w:sz w:val="24"/>
          <w:szCs w:val="24"/>
        </w:rPr>
        <w:t>(g)  A statement of the relief sought by the petitioner, stating precisely the action petitioner wishes the agency to take with respect to the agency’s proposed action.</w:t>
      </w:r>
    </w:p>
    <w:p w:rsidR="00E92261" w:rsidRDefault="00E92261" w:rsidP="0041227C">
      <w:pPr>
        <w:spacing w:after="120"/>
        <w:rPr>
          <w:sz w:val="24"/>
          <w:szCs w:val="24"/>
        </w:rPr>
      </w:pPr>
    </w:p>
    <w:p w:rsidR="0041227C" w:rsidRPr="000353D2" w:rsidRDefault="0041227C" w:rsidP="0041227C">
      <w:pPr>
        <w:spacing w:after="120"/>
        <w:rPr>
          <w:sz w:val="24"/>
          <w:szCs w:val="24"/>
        </w:rPr>
      </w:pPr>
      <w:r w:rsidRPr="000353D2">
        <w:rPr>
          <w:sz w:val="24"/>
          <w:szCs w:val="24"/>
        </w:rPr>
        <w:t>A petition that does not dispute the material facts upon which the Permitting Authority’s action is based shall state that no such facts are in dispute and otherwise shall contain the same information as set forth above, as required by Rule 28-106.301, F.A.C.</w:t>
      </w:r>
    </w:p>
    <w:p w:rsidR="00844805" w:rsidRPr="000353D2" w:rsidRDefault="0041227C" w:rsidP="00844805">
      <w:pPr>
        <w:spacing w:after="120"/>
        <w:rPr>
          <w:sz w:val="24"/>
          <w:szCs w:val="24"/>
        </w:rPr>
      </w:pPr>
      <w:r w:rsidRPr="000353D2">
        <w:rPr>
          <w:sz w:val="24"/>
          <w:szCs w:val="24"/>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844805" w:rsidRPr="000353D2" w:rsidRDefault="00844805" w:rsidP="00844805">
      <w:pPr>
        <w:tabs>
          <w:tab w:val="left" w:pos="-720"/>
        </w:tabs>
        <w:suppressAutoHyphens/>
        <w:rPr>
          <w:sz w:val="24"/>
          <w:szCs w:val="24"/>
        </w:rPr>
      </w:pPr>
      <w:r w:rsidRPr="000353D2">
        <w:rPr>
          <w:sz w:val="24"/>
          <w:szCs w:val="24"/>
        </w:rPr>
        <w:t>Mediation is not available in this proceeding.</w:t>
      </w:r>
    </w:p>
    <w:p w:rsidR="006D0963" w:rsidRDefault="006D0963" w:rsidP="00844805">
      <w:pPr>
        <w:tabs>
          <w:tab w:val="left" w:pos="-720"/>
        </w:tabs>
        <w:suppressAutoHyphens/>
        <w:rPr>
          <w:sz w:val="24"/>
          <w:szCs w:val="24"/>
        </w:rPr>
      </w:pPr>
    </w:p>
    <w:p w:rsidR="00844805" w:rsidRPr="000353D2" w:rsidRDefault="00844805" w:rsidP="00844805">
      <w:pPr>
        <w:tabs>
          <w:tab w:val="left" w:pos="-720"/>
        </w:tabs>
        <w:suppressAutoHyphens/>
        <w:rPr>
          <w:sz w:val="24"/>
          <w:szCs w:val="24"/>
        </w:rPr>
      </w:pPr>
      <w:r w:rsidRPr="000353D2">
        <w:rPr>
          <w:sz w:val="24"/>
          <w:szCs w:val="24"/>
        </w:rPr>
        <w:t>This Order is final and effective on the date filed with the Clerk of the Department unless a timely petition for an administrative hearing is filed pursuant to Sections 120.569 and 120.57, F.S. or unless a request for an extension of time in which to file a petition is filed within the time specified for filing a petition.  Upon timely filing of a petition or a request for an extension of time to file the petition, this permit amendment will not be effective until further Order of the Department.</w:t>
      </w:r>
    </w:p>
    <w:p w:rsidR="00844805" w:rsidRPr="000353D2" w:rsidRDefault="00844805" w:rsidP="00844805">
      <w:pPr>
        <w:rPr>
          <w:sz w:val="24"/>
          <w:szCs w:val="24"/>
        </w:rPr>
      </w:pPr>
    </w:p>
    <w:p w:rsidR="00844805" w:rsidRPr="000353D2" w:rsidRDefault="00844805" w:rsidP="00844805">
      <w:pPr>
        <w:tabs>
          <w:tab w:val="left" w:pos="-720"/>
        </w:tabs>
        <w:suppressAutoHyphens/>
        <w:rPr>
          <w:sz w:val="24"/>
          <w:szCs w:val="24"/>
        </w:rPr>
      </w:pPr>
      <w:r w:rsidRPr="000353D2">
        <w:rPr>
          <w:sz w:val="24"/>
          <w:szCs w:val="24"/>
        </w:rPr>
        <w:t>Any party to this O</w:t>
      </w:r>
      <w:r w:rsidR="0041227C" w:rsidRPr="000353D2">
        <w:rPr>
          <w:sz w:val="24"/>
          <w:szCs w:val="24"/>
        </w:rPr>
        <w:t>rder (</w:t>
      </w:r>
      <w:r w:rsidRPr="000353D2">
        <w:rPr>
          <w:sz w:val="24"/>
          <w:szCs w:val="24"/>
        </w:rPr>
        <w:t>Administratively Corrected Permit</w:t>
      </w:r>
      <w:r w:rsidR="0041227C" w:rsidRPr="000353D2">
        <w:rPr>
          <w:sz w:val="24"/>
          <w:szCs w:val="24"/>
        </w:rPr>
        <w:t xml:space="preserve">) </w:t>
      </w:r>
      <w:r w:rsidRPr="000353D2">
        <w:rPr>
          <w:sz w:val="24"/>
          <w:szCs w:val="24"/>
        </w:rPr>
        <w:t>has the right to seek judicial review of the Order pursuant to Section 120.68, F.S., by the filing of a Notice of Appeal under Rule 9.110 of the Florida rules of Appellate Procedure, with the clerk of the Department of Environmental Protection in the Office of General Counsel, Douglas Building, Mail Station 35, 3900 Commonwealth Boulevard, Tallahassee, Florida 32399-3000; and by filing a copy of the Notice of Appeal accompanied by the applicable filing fees with the appropriate District Court of Appeal.  The Notice of Appeal must be filed within 30 days after this Order is filed with the Clerk of the Department.</w:t>
      </w:r>
    </w:p>
    <w:p w:rsidR="0041227C" w:rsidRPr="000353D2" w:rsidRDefault="0041227C" w:rsidP="00844805">
      <w:pPr>
        <w:rPr>
          <w:sz w:val="24"/>
          <w:szCs w:val="24"/>
        </w:rPr>
      </w:pPr>
    </w:p>
    <w:p w:rsidR="00BA375B" w:rsidRPr="00040915" w:rsidRDefault="00D72E8F" w:rsidP="00D72E8F">
      <w:pPr>
        <w:tabs>
          <w:tab w:val="left" w:pos="-720"/>
        </w:tabs>
        <w:suppressAutoHyphens/>
        <w:spacing w:line="240" w:lineRule="atLeast"/>
        <w:rPr>
          <w:sz w:val="24"/>
          <w:szCs w:val="24"/>
        </w:rPr>
      </w:pPr>
      <w:r w:rsidRPr="00850A4E">
        <w:rPr>
          <w:sz w:val="24"/>
          <w:szCs w:val="24"/>
        </w:rPr>
        <w:t xml:space="preserve">If you have any questions, please call </w:t>
      </w:r>
      <w:r w:rsidRPr="00850A4E">
        <w:rPr>
          <w:bCs/>
          <w:sz w:val="24"/>
          <w:szCs w:val="24"/>
        </w:rPr>
        <w:t xml:space="preserve">permit engineer, Jeffrey Rustin, P.E., </w:t>
      </w:r>
      <w:r w:rsidRPr="00850A4E">
        <w:rPr>
          <w:sz w:val="24"/>
          <w:szCs w:val="24"/>
        </w:rPr>
        <w:t>at 407-897-2930</w:t>
      </w:r>
      <w:r w:rsidR="00BA375B" w:rsidRPr="00040915">
        <w:rPr>
          <w:sz w:val="24"/>
          <w:szCs w:val="24"/>
        </w:rPr>
        <w:t xml:space="preserve"> or at </w:t>
      </w:r>
      <w:hyperlink r:id="rId10" w:history="1">
        <w:r w:rsidRPr="00D2690B">
          <w:rPr>
            <w:rStyle w:val="Hyperlink"/>
            <w:sz w:val="24"/>
            <w:szCs w:val="24"/>
          </w:rPr>
          <w:t>jeff.rustin@dep.state.fl.us</w:t>
        </w:r>
      </w:hyperlink>
      <w:r>
        <w:rPr>
          <w:sz w:val="24"/>
          <w:szCs w:val="24"/>
        </w:rPr>
        <w:t xml:space="preserve"> .</w:t>
      </w:r>
    </w:p>
    <w:p w:rsidR="00EF2E42" w:rsidRPr="000353D2" w:rsidRDefault="00EF2E42" w:rsidP="00EF2E42">
      <w:pPr>
        <w:tabs>
          <w:tab w:val="clear" w:pos="5040"/>
          <w:tab w:val="clear" w:pos="10080"/>
          <w:tab w:val="left" w:pos="0"/>
          <w:tab w:val="right" w:pos="2880"/>
        </w:tabs>
        <w:rPr>
          <w:sz w:val="24"/>
          <w:szCs w:val="24"/>
        </w:rPr>
      </w:pPr>
    </w:p>
    <w:p w:rsidR="00A10311" w:rsidRDefault="00A10311" w:rsidP="00A10311">
      <w:pPr>
        <w:rPr>
          <w:sz w:val="24"/>
          <w:szCs w:val="24"/>
        </w:rPr>
      </w:pPr>
      <w:r w:rsidRPr="004C2C2F">
        <w:rPr>
          <w:sz w:val="24"/>
          <w:szCs w:val="24"/>
        </w:rPr>
        <w:t xml:space="preserve">Executed in </w:t>
      </w:r>
      <w:r w:rsidRPr="004C2C2F">
        <w:rPr>
          <w:sz w:val="24"/>
          <w:szCs w:val="24"/>
          <w:shd w:val="clear" w:color="auto" w:fill="FFFFFF"/>
        </w:rPr>
        <w:t>Orange County,</w:t>
      </w:r>
      <w:r w:rsidRPr="004C2C2F">
        <w:rPr>
          <w:sz w:val="24"/>
          <w:szCs w:val="24"/>
        </w:rPr>
        <w:t xml:space="preserve"> Florida</w:t>
      </w:r>
    </w:p>
    <w:p w:rsidR="00A10311" w:rsidRDefault="006A40E2" w:rsidP="00A10311">
      <w:pPr>
        <w:rPr>
          <w:szCs w:val="24"/>
        </w:rPr>
      </w:pPr>
      <w:r>
        <w:rPr>
          <w:noProof/>
          <w:szCs w:val="24"/>
        </w:rPr>
        <w:drawing>
          <wp:anchor distT="0" distB="0" distL="114300" distR="114300" simplePos="0" relativeHeight="251658240" behindDoc="1" locked="0" layoutInCell="1" allowOverlap="1" wp14:anchorId="0B667E1D" wp14:editId="7600E411">
            <wp:simplePos x="0" y="0"/>
            <wp:positionH relativeFrom="column">
              <wp:posOffset>-247650</wp:posOffset>
            </wp:positionH>
            <wp:positionV relativeFrom="paragraph">
              <wp:posOffset>208915</wp:posOffset>
            </wp:positionV>
            <wp:extent cx="2324100" cy="4762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 jpeg.JPG"/>
                    <pic:cNvPicPr/>
                  </pic:nvPicPr>
                  <pic:blipFill>
                    <a:blip r:embed="rId11">
                      <a:extLst>
                        <a:ext uri="{28A0092B-C50C-407E-A947-70E740481C1C}">
                          <a14:useLocalDpi xmlns:a14="http://schemas.microsoft.com/office/drawing/2010/main" val="0"/>
                        </a:ext>
                      </a:extLst>
                    </a:blip>
                    <a:stretch>
                      <a:fillRect/>
                    </a:stretch>
                  </pic:blipFill>
                  <pic:spPr>
                    <a:xfrm>
                      <a:off x="0" y="0"/>
                      <a:ext cx="2324100" cy="476250"/>
                    </a:xfrm>
                    <a:prstGeom prst="rect">
                      <a:avLst/>
                    </a:prstGeom>
                  </pic:spPr>
                </pic:pic>
              </a:graphicData>
            </a:graphic>
            <wp14:sizeRelH relativeFrom="page">
              <wp14:pctWidth>0</wp14:pctWidth>
            </wp14:sizeRelH>
            <wp14:sizeRelV relativeFrom="page">
              <wp14:pctHeight>0</wp14:pctHeight>
            </wp14:sizeRelV>
          </wp:anchor>
        </w:drawing>
      </w:r>
    </w:p>
    <w:p w:rsidR="00EA0293" w:rsidRDefault="00EA0293" w:rsidP="00A10311">
      <w:pPr>
        <w:rPr>
          <w:szCs w:val="24"/>
        </w:rPr>
      </w:pPr>
    </w:p>
    <w:p w:rsidR="003744E1" w:rsidRDefault="003744E1" w:rsidP="00A10311">
      <w:pPr>
        <w:rPr>
          <w:szCs w:val="24"/>
        </w:rPr>
      </w:pPr>
    </w:p>
    <w:p w:rsidR="00A10311" w:rsidRPr="00EA0293" w:rsidRDefault="00EA0293" w:rsidP="00A10311">
      <w:pPr>
        <w:pStyle w:val="Style4"/>
        <w:numPr>
          <w:ilvl w:val="12"/>
          <w:numId w:val="0"/>
        </w:numPr>
        <w:tabs>
          <w:tab w:val="left" w:pos="4770"/>
        </w:tabs>
        <w:rPr>
          <w:szCs w:val="24"/>
          <w:u w:val="single"/>
        </w:rPr>
      </w:pPr>
      <w:r>
        <w:rPr>
          <w:szCs w:val="24"/>
        </w:rPr>
        <w:t xml:space="preserve">_________________________  </w:t>
      </w:r>
      <w:r>
        <w:rPr>
          <w:szCs w:val="24"/>
        </w:rPr>
        <w:tab/>
        <w:t xml:space="preserve"> </w:t>
      </w:r>
      <w:r w:rsidR="006A40E2">
        <w:rPr>
          <w:szCs w:val="24"/>
          <w:u w:val="single"/>
        </w:rPr>
        <w:t>January 26, 2015</w:t>
      </w:r>
    </w:p>
    <w:p w:rsidR="00A10311" w:rsidRPr="004C2C2F" w:rsidRDefault="00A10311" w:rsidP="00A10311">
      <w:pPr>
        <w:suppressAutoHyphens/>
        <w:rPr>
          <w:sz w:val="24"/>
          <w:szCs w:val="24"/>
        </w:rPr>
      </w:pPr>
      <w:r>
        <w:rPr>
          <w:sz w:val="24"/>
          <w:szCs w:val="24"/>
          <w:shd w:val="clear" w:color="auto" w:fill="FFFFFF"/>
        </w:rPr>
        <w:t>F. Thomas Lubozynski, P.E.</w:t>
      </w:r>
      <w:r w:rsidRPr="004C2C2F">
        <w:rPr>
          <w:sz w:val="24"/>
          <w:szCs w:val="24"/>
          <w:shd w:val="clear" w:color="auto" w:fill="FFFFFF"/>
        </w:rPr>
        <w:tab/>
        <w:t xml:space="preserve"> </w:t>
      </w:r>
      <w:r w:rsidR="006A40E2">
        <w:rPr>
          <w:sz w:val="24"/>
          <w:szCs w:val="24"/>
          <w:shd w:val="clear" w:color="auto" w:fill="FFFFFF"/>
        </w:rPr>
        <w:t xml:space="preserve">      </w:t>
      </w:r>
      <w:r w:rsidRPr="004C2C2F">
        <w:rPr>
          <w:sz w:val="24"/>
          <w:szCs w:val="24"/>
          <w:shd w:val="clear" w:color="auto" w:fill="FFFFFF"/>
        </w:rPr>
        <w:t>Date</w:t>
      </w:r>
    </w:p>
    <w:p w:rsidR="00A10311" w:rsidRPr="003E3F10" w:rsidRDefault="00A10311" w:rsidP="00A10311">
      <w:pPr>
        <w:pStyle w:val="EndnoteText"/>
        <w:suppressAutoHyphens/>
        <w:rPr>
          <w:rFonts w:ascii="Times New Roman" w:hAnsi="Times New Roman"/>
          <w:szCs w:val="24"/>
        </w:rPr>
      </w:pPr>
      <w:r>
        <w:rPr>
          <w:rFonts w:ascii="Times New Roman" w:hAnsi="Times New Roman"/>
          <w:szCs w:val="24"/>
          <w:shd w:val="clear" w:color="auto" w:fill="FFFFFF"/>
        </w:rPr>
        <w:t>W</w:t>
      </w:r>
      <w:r w:rsidRPr="003E3F10">
        <w:rPr>
          <w:rFonts w:ascii="Times New Roman" w:hAnsi="Times New Roman"/>
          <w:szCs w:val="24"/>
          <w:shd w:val="clear" w:color="auto" w:fill="FFFFFF"/>
        </w:rPr>
        <w:t>aste and Air Resource Programs Administrator</w:t>
      </w:r>
    </w:p>
    <w:p w:rsidR="00A10311" w:rsidRPr="003E3F10" w:rsidRDefault="00A10311" w:rsidP="00A10311">
      <w:pPr>
        <w:widowControl w:val="0"/>
        <w:rPr>
          <w:b/>
          <w:sz w:val="24"/>
          <w:szCs w:val="24"/>
        </w:rPr>
      </w:pPr>
    </w:p>
    <w:p w:rsidR="00686080" w:rsidRPr="006A40E2" w:rsidRDefault="00686080" w:rsidP="00A10311">
      <w:pPr>
        <w:widowControl w:val="0"/>
        <w:rPr>
          <w:sz w:val="20"/>
        </w:rPr>
      </w:pPr>
      <w:r w:rsidRPr="006A40E2">
        <w:rPr>
          <w:sz w:val="20"/>
        </w:rPr>
        <w:t>Enclosure</w:t>
      </w:r>
      <w:r w:rsidR="00972F7E" w:rsidRPr="006A40E2">
        <w:rPr>
          <w:sz w:val="20"/>
        </w:rPr>
        <w:t>s</w:t>
      </w:r>
      <w:r w:rsidRPr="006A40E2">
        <w:rPr>
          <w:sz w:val="20"/>
        </w:rPr>
        <w:t>:</w:t>
      </w:r>
    </w:p>
    <w:p w:rsidR="00686080" w:rsidRPr="006A40E2" w:rsidRDefault="00686080" w:rsidP="00A10311">
      <w:pPr>
        <w:widowControl w:val="0"/>
        <w:rPr>
          <w:bCs/>
          <w:sz w:val="20"/>
        </w:rPr>
      </w:pPr>
      <w:r w:rsidRPr="006A40E2">
        <w:rPr>
          <w:sz w:val="20"/>
        </w:rPr>
        <w:t xml:space="preserve">Air </w:t>
      </w:r>
      <w:r w:rsidR="00BF5FBD" w:rsidRPr="006A40E2">
        <w:rPr>
          <w:sz w:val="20"/>
        </w:rPr>
        <w:t>Operation</w:t>
      </w:r>
      <w:r w:rsidR="00D72E8F" w:rsidRPr="006A40E2">
        <w:rPr>
          <w:sz w:val="20"/>
        </w:rPr>
        <w:t xml:space="preserve"> Permit</w:t>
      </w:r>
      <w:r w:rsidRPr="006A40E2">
        <w:rPr>
          <w:sz w:val="20"/>
        </w:rPr>
        <w:t xml:space="preserve"> </w:t>
      </w:r>
      <w:r w:rsidR="003744E1" w:rsidRPr="006A40E2">
        <w:rPr>
          <w:sz w:val="20"/>
        </w:rPr>
        <w:t>1270209</w:t>
      </w:r>
      <w:r w:rsidRPr="006A40E2">
        <w:rPr>
          <w:bCs/>
          <w:sz w:val="20"/>
        </w:rPr>
        <w:t>-00</w:t>
      </w:r>
      <w:r w:rsidR="003744E1" w:rsidRPr="006A40E2">
        <w:rPr>
          <w:bCs/>
          <w:sz w:val="20"/>
        </w:rPr>
        <w:t>4</w:t>
      </w:r>
      <w:r w:rsidRPr="006A40E2">
        <w:rPr>
          <w:bCs/>
          <w:sz w:val="20"/>
        </w:rPr>
        <w:t>-A</w:t>
      </w:r>
      <w:r w:rsidR="003744E1" w:rsidRPr="006A40E2">
        <w:rPr>
          <w:bCs/>
          <w:sz w:val="20"/>
        </w:rPr>
        <w:t>O</w:t>
      </w:r>
      <w:r w:rsidRPr="006A40E2">
        <w:rPr>
          <w:bCs/>
          <w:sz w:val="20"/>
        </w:rPr>
        <w:t xml:space="preserve">, as modified by </w:t>
      </w:r>
      <w:r w:rsidR="003744E1" w:rsidRPr="006A40E2">
        <w:rPr>
          <w:bCs/>
          <w:sz w:val="20"/>
        </w:rPr>
        <w:t>1270209</w:t>
      </w:r>
      <w:r w:rsidR="00D72E8F" w:rsidRPr="006A40E2">
        <w:rPr>
          <w:bCs/>
          <w:sz w:val="20"/>
        </w:rPr>
        <w:t>-</w:t>
      </w:r>
      <w:r w:rsidRPr="006A40E2">
        <w:rPr>
          <w:bCs/>
          <w:sz w:val="20"/>
        </w:rPr>
        <w:t>00</w:t>
      </w:r>
      <w:r w:rsidR="003744E1" w:rsidRPr="006A40E2">
        <w:rPr>
          <w:bCs/>
          <w:sz w:val="20"/>
        </w:rPr>
        <w:t>5</w:t>
      </w:r>
      <w:r w:rsidRPr="006A40E2">
        <w:rPr>
          <w:bCs/>
          <w:sz w:val="20"/>
        </w:rPr>
        <w:t>-A</w:t>
      </w:r>
      <w:r w:rsidR="003744E1" w:rsidRPr="006A40E2">
        <w:rPr>
          <w:bCs/>
          <w:sz w:val="20"/>
        </w:rPr>
        <w:t>O</w:t>
      </w:r>
    </w:p>
    <w:p w:rsidR="00972F7E" w:rsidRPr="006A40E2" w:rsidRDefault="00972F7E" w:rsidP="00A10311">
      <w:pPr>
        <w:widowControl w:val="0"/>
        <w:rPr>
          <w:b/>
          <w:sz w:val="20"/>
        </w:rPr>
      </w:pPr>
      <w:r w:rsidRPr="006A40E2">
        <w:rPr>
          <w:bCs/>
          <w:sz w:val="20"/>
        </w:rPr>
        <w:t>Appendices</w:t>
      </w:r>
    </w:p>
    <w:p w:rsidR="00B31B39" w:rsidRPr="006A40E2" w:rsidRDefault="00B31B39" w:rsidP="00B31B39">
      <w:pPr>
        <w:tabs>
          <w:tab w:val="clear" w:pos="720"/>
          <w:tab w:val="clear" w:pos="5040"/>
          <w:tab w:val="clear" w:pos="10080"/>
        </w:tabs>
        <w:jc w:val="left"/>
        <w:rPr>
          <w:b/>
          <w:sz w:val="20"/>
          <w:u w:val="single"/>
        </w:rPr>
      </w:pPr>
    </w:p>
    <w:p w:rsidR="00992CAB" w:rsidRPr="003E3F10" w:rsidRDefault="00992CAB" w:rsidP="00B31B39">
      <w:pPr>
        <w:tabs>
          <w:tab w:val="clear" w:pos="720"/>
          <w:tab w:val="clear" w:pos="5040"/>
          <w:tab w:val="clear" w:pos="10080"/>
        </w:tabs>
        <w:jc w:val="left"/>
        <w:rPr>
          <w:b/>
          <w:sz w:val="24"/>
          <w:szCs w:val="24"/>
          <w:u w:val="single"/>
        </w:rPr>
      </w:pPr>
    </w:p>
    <w:p w:rsidR="00992CAB" w:rsidRPr="003E3F10" w:rsidRDefault="00992CAB" w:rsidP="00B31B39">
      <w:pPr>
        <w:tabs>
          <w:tab w:val="clear" w:pos="720"/>
          <w:tab w:val="clear" w:pos="5040"/>
          <w:tab w:val="clear" w:pos="10080"/>
        </w:tabs>
        <w:jc w:val="left"/>
        <w:rPr>
          <w:b/>
          <w:sz w:val="24"/>
          <w:szCs w:val="24"/>
          <w:u w:val="single"/>
        </w:rPr>
      </w:pPr>
    </w:p>
    <w:p w:rsidR="00992CAB" w:rsidRPr="003E3F10" w:rsidRDefault="00992CAB" w:rsidP="00B31B39">
      <w:pPr>
        <w:tabs>
          <w:tab w:val="clear" w:pos="720"/>
          <w:tab w:val="clear" w:pos="5040"/>
          <w:tab w:val="clear" w:pos="10080"/>
        </w:tabs>
        <w:jc w:val="left"/>
        <w:rPr>
          <w:b/>
          <w:sz w:val="24"/>
          <w:szCs w:val="24"/>
          <w:u w:val="single"/>
        </w:rPr>
      </w:pPr>
    </w:p>
    <w:p w:rsidR="00992CAB" w:rsidRPr="003E3F10" w:rsidRDefault="00992CAB" w:rsidP="00B31B39">
      <w:pPr>
        <w:tabs>
          <w:tab w:val="clear" w:pos="720"/>
          <w:tab w:val="clear" w:pos="5040"/>
          <w:tab w:val="clear" w:pos="10080"/>
        </w:tabs>
        <w:jc w:val="left"/>
        <w:rPr>
          <w:b/>
          <w:sz w:val="24"/>
          <w:szCs w:val="24"/>
          <w:u w:val="single"/>
        </w:rPr>
      </w:pPr>
    </w:p>
    <w:p w:rsidR="00992CAB" w:rsidRPr="003E3F10" w:rsidRDefault="00992CAB" w:rsidP="00B31B39">
      <w:pPr>
        <w:tabs>
          <w:tab w:val="clear" w:pos="720"/>
          <w:tab w:val="clear" w:pos="5040"/>
          <w:tab w:val="clear" w:pos="10080"/>
        </w:tabs>
        <w:jc w:val="left"/>
        <w:rPr>
          <w:b/>
          <w:sz w:val="24"/>
          <w:szCs w:val="24"/>
          <w:u w:val="single"/>
        </w:rPr>
      </w:pPr>
    </w:p>
    <w:p w:rsidR="00992CAB" w:rsidRPr="003E3F10" w:rsidRDefault="00992CAB" w:rsidP="00B31B39">
      <w:pPr>
        <w:tabs>
          <w:tab w:val="clear" w:pos="720"/>
          <w:tab w:val="clear" w:pos="5040"/>
          <w:tab w:val="clear" w:pos="10080"/>
        </w:tabs>
        <w:jc w:val="left"/>
        <w:rPr>
          <w:b/>
          <w:sz w:val="24"/>
          <w:szCs w:val="24"/>
          <w:u w:val="single"/>
        </w:rPr>
      </w:pPr>
    </w:p>
    <w:p w:rsidR="00E92261" w:rsidRPr="003E3F10" w:rsidRDefault="00E92261" w:rsidP="00B31B39">
      <w:pPr>
        <w:tabs>
          <w:tab w:val="clear" w:pos="720"/>
          <w:tab w:val="clear" w:pos="5040"/>
          <w:tab w:val="clear" w:pos="10080"/>
        </w:tabs>
        <w:jc w:val="left"/>
        <w:rPr>
          <w:b/>
          <w:sz w:val="24"/>
          <w:szCs w:val="24"/>
          <w:u w:val="single"/>
        </w:rPr>
      </w:pPr>
    </w:p>
    <w:p w:rsidR="0041227C" w:rsidRPr="006A40E2" w:rsidRDefault="0041227C" w:rsidP="00B31B39">
      <w:pPr>
        <w:tabs>
          <w:tab w:val="clear" w:pos="720"/>
          <w:tab w:val="clear" w:pos="5040"/>
          <w:tab w:val="clear" w:pos="10080"/>
        </w:tabs>
        <w:jc w:val="left"/>
        <w:rPr>
          <w:b/>
          <w:szCs w:val="22"/>
          <w:u w:val="single"/>
        </w:rPr>
      </w:pPr>
      <w:r w:rsidRPr="006A40E2">
        <w:rPr>
          <w:b/>
          <w:szCs w:val="22"/>
          <w:u w:val="single"/>
        </w:rPr>
        <w:t>CERTIFICATE OF SERVICE</w:t>
      </w:r>
    </w:p>
    <w:p w:rsidR="0041227C" w:rsidRPr="006A40E2" w:rsidRDefault="0041227C" w:rsidP="0041227C">
      <w:pPr>
        <w:keepNext/>
        <w:rPr>
          <w:szCs w:val="22"/>
        </w:rPr>
      </w:pPr>
    </w:p>
    <w:p w:rsidR="00813CBA" w:rsidRPr="006A40E2" w:rsidRDefault="0041227C" w:rsidP="00813CBA">
      <w:pPr>
        <w:widowControl w:val="0"/>
        <w:rPr>
          <w:szCs w:val="22"/>
        </w:rPr>
      </w:pPr>
      <w:r w:rsidRPr="006A40E2">
        <w:rPr>
          <w:szCs w:val="22"/>
        </w:rPr>
        <w:t xml:space="preserve">The undersigned duly designated deputy agency clerk hereby certifies that this </w:t>
      </w:r>
      <w:r w:rsidRPr="006A40E2">
        <w:rPr>
          <w:b/>
          <w:szCs w:val="22"/>
          <w:u w:val="single"/>
        </w:rPr>
        <w:t xml:space="preserve">Notice of </w:t>
      </w:r>
      <w:r w:rsidR="003744E1" w:rsidRPr="006A40E2">
        <w:rPr>
          <w:b/>
          <w:szCs w:val="22"/>
          <w:u w:val="single"/>
        </w:rPr>
        <w:t xml:space="preserve">Operation </w:t>
      </w:r>
      <w:r w:rsidRPr="006A40E2">
        <w:rPr>
          <w:b/>
          <w:szCs w:val="22"/>
          <w:u w:val="single"/>
        </w:rPr>
        <w:t>Permit</w:t>
      </w:r>
      <w:r w:rsidR="00ED022B" w:rsidRPr="006A40E2">
        <w:rPr>
          <w:b/>
          <w:szCs w:val="22"/>
          <w:u w:val="single"/>
        </w:rPr>
        <w:t xml:space="preserve"> </w:t>
      </w:r>
      <w:r w:rsidR="003744E1" w:rsidRPr="006A40E2">
        <w:rPr>
          <w:b/>
          <w:szCs w:val="22"/>
          <w:u w:val="single"/>
        </w:rPr>
        <w:t>Modification</w:t>
      </w:r>
      <w:r w:rsidRPr="006A40E2">
        <w:rPr>
          <w:szCs w:val="22"/>
        </w:rPr>
        <w:t xml:space="preserve"> was sent by electronic mail </w:t>
      </w:r>
      <w:r w:rsidR="00813CBA" w:rsidRPr="006A40E2">
        <w:rPr>
          <w:szCs w:val="22"/>
        </w:rPr>
        <w:t xml:space="preserve">(or a link to these documents made available electronically on a publicly accessible server) </w:t>
      </w:r>
      <w:r w:rsidRPr="006A40E2">
        <w:rPr>
          <w:szCs w:val="22"/>
        </w:rPr>
        <w:t xml:space="preserve">with received receipt requested </w:t>
      </w:r>
      <w:r w:rsidR="00813CBA" w:rsidRPr="006A40E2">
        <w:rPr>
          <w:szCs w:val="22"/>
        </w:rPr>
        <w:t>b</w:t>
      </w:r>
      <w:r w:rsidR="001C0704" w:rsidRPr="006A40E2">
        <w:rPr>
          <w:szCs w:val="22"/>
        </w:rPr>
        <w:t xml:space="preserve">efore the close of business on </w:t>
      </w:r>
      <w:r w:rsidR="006A40E2" w:rsidRPr="006A40E2">
        <w:rPr>
          <w:szCs w:val="22"/>
          <w:u w:val="single"/>
        </w:rPr>
        <w:t xml:space="preserve">January 26, 2015 </w:t>
      </w:r>
      <w:r w:rsidR="00813CBA" w:rsidRPr="006A40E2">
        <w:rPr>
          <w:szCs w:val="22"/>
        </w:rPr>
        <w:t>to the persons listed below.</w:t>
      </w:r>
    </w:p>
    <w:p w:rsidR="00813CBA" w:rsidRPr="006A40E2" w:rsidRDefault="00813CBA" w:rsidP="00813CBA">
      <w:pPr>
        <w:rPr>
          <w:szCs w:val="22"/>
        </w:rPr>
      </w:pPr>
    </w:p>
    <w:p w:rsidR="003744E1" w:rsidRPr="006A40E2" w:rsidRDefault="003744E1" w:rsidP="003744E1">
      <w:pPr>
        <w:widowControl w:val="0"/>
        <w:tabs>
          <w:tab w:val="left" w:pos="-720"/>
          <w:tab w:val="left" w:pos="4320"/>
        </w:tabs>
        <w:outlineLvl w:val="0"/>
        <w:rPr>
          <w:szCs w:val="22"/>
        </w:rPr>
      </w:pPr>
      <w:r w:rsidRPr="006A40E2">
        <w:rPr>
          <w:szCs w:val="22"/>
        </w:rPr>
        <w:t>Mr. William H. Tomlinson, District Manager, Lane Const. (</w:t>
      </w:r>
      <w:hyperlink r:id="rId12" w:history="1">
        <w:r w:rsidRPr="006A40E2">
          <w:rPr>
            <w:rStyle w:val="Hyperlink"/>
            <w:szCs w:val="22"/>
          </w:rPr>
          <w:t>WHTomlinson@laneconstruct.com</w:t>
        </w:r>
      </w:hyperlink>
      <w:r w:rsidRPr="006A40E2">
        <w:rPr>
          <w:szCs w:val="22"/>
        </w:rPr>
        <w:t>)</w:t>
      </w:r>
    </w:p>
    <w:p w:rsidR="003744E1" w:rsidRPr="006A40E2" w:rsidRDefault="003744E1" w:rsidP="003744E1">
      <w:pPr>
        <w:widowControl w:val="0"/>
        <w:tabs>
          <w:tab w:val="left" w:pos="-720"/>
          <w:tab w:val="left" w:pos="4320"/>
        </w:tabs>
        <w:outlineLvl w:val="0"/>
        <w:rPr>
          <w:szCs w:val="22"/>
        </w:rPr>
      </w:pPr>
      <w:r w:rsidRPr="006A40E2">
        <w:rPr>
          <w:szCs w:val="22"/>
        </w:rPr>
        <w:t>Mr. Bryan M. Howell, Environmental Coordinator, Lane Const. (</w:t>
      </w:r>
      <w:hyperlink r:id="rId13" w:history="1">
        <w:r w:rsidRPr="006A40E2">
          <w:rPr>
            <w:rStyle w:val="Hyperlink"/>
            <w:szCs w:val="22"/>
          </w:rPr>
          <w:t>BMHowell@laneconstruct.com</w:t>
        </w:r>
      </w:hyperlink>
      <w:r w:rsidRPr="006A40E2">
        <w:rPr>
          <w:szCs w:val="22"/>
        </w:rPr>
        <w:t>)</w:t>
      </w:r>
    </w:p>
    <w:p w:rsidR="003744E1" w:rsidRPr="006A40E2" w:rsidRDefault="003744E1" w:rsidP="003744E1">
      <w:pPr>
        <w:tabs>
          <w:tab w:val="left" w:pos="-1440"/>
          <w:tab w:val="left" w:pos="-720"/>
          <w:tab w:val="left" w:pos="0"/>
          <w:tab w:val="left" w:pos="1152"/>
        </w:tabs>
        <w:suppressAutoHyphens/>
        <w:rPr>
          <w:szCs w:val="22"/>
        </w:rPr>
      </w:pPr>
      <w:r w:rsidRPr="006A40E2">
        <w:rPr>
          <w:szCs w:val="22"/>
        </w:rPr>
        <w:t>Mr. William K. Chandler, Plant Superintendent, Lane Const. (</w:t>
      </w:r>
      <w:hyperlink r:id="rId14" w:history="1">
        <w:r w:rsidRPr="006A40E2">
          <w:rPr>
            <w:rStyle w:val="Hyperlink"/>
            <w:szCs w:val="22"/>
          </w:rPr>
          <w:t>WKChandler@laneconstruct.com</w:t>
        </w:r>
      </w:hyperlink>
      <w:r w:rsidRPr="006A40E2">
        <w:rPr>
          <w:szCs w:val="22"/>
        </w:rPr>
        <w:t>)</w:t>
      </w:r>
    </w:p>
    <w:p w:rsidR="003744E1" w:rsidRPr="006A40E2" w:rsidRDefault="003744E1" w:rsidP="003744E1">
      <w:pPr>
        <w:tabs>
          <w:tab w:val="left" w:pos="-1440"/>
          <w:tab w:val="left" w:pos="-720"/>
          <w:tab w:val="left" w:pos="0"/>
          <w:tab w:val="left" w:pos="1152"/>
        </w:tabs>
        <w:suppressAutoHyphens/>
        <w:rPr>
          <w:szCs w:val="22"/>
        </w:rPr>
      </w:pPr>
      <w:r w:rsidRPr="006A40E2">
        <w:rPr>
          <w:szCs w:val="22"/>
        </w:rPr>
        <w:t>Mr. Sharon C. McCall, P.E., Lane Const. (</w:t>
      </w:r>
      <w:hyperlink r:id="rId15" w:history="1">
        <w:r w:rsidRPr="006A40E2">
          <w:rPr>
            <w:rStyle w:val="Hyperlink"/>
            <w:szCs w:val="22"/>
          </w:rPr>
          <w:t>scradford@laneconstruct.com</w:t>
        </w:r>
      </w:hyperlink>
      <w:r w:rsidRPr="006A40E2">
        <w:rPr>
          <w:szCs w:val="22"/>
        </w:rPr>
        <w:t>)</w:t>
      </w:r>
    </w:p>
    <w:p w:rsidR="003744E1" w:rsidRPr="006A40E2" w:rsidRDefault="003744E1" w:rsidP="003744E1">
      <w:pPr>
        <w:widowControl w:val="0"/>
        <w:tabs>
          <w:tab w:val="left" w:pos="-720"/>
          <w:tab w:val="left" w:pos="0"/>
        </w:tabs>
        <w:outlineLvl w:val="0"/>
        <w:rPr>
          <w:szCs w:val="22"/>
        </w:rPr>
      </w:pPr>
      <w:r w:rsidRPr="006A40E2">
        <w:rPr>
          <w:szCs w:val="22"/>
        </w:rPr>
        <w:t>Mr. Jeff Rustin, P.E., FDEP – Central District, (</w:t>
      </w:r>
      <w:hyperlink r:id="rId16" w:history="1">
        <w:r w:rsidRPr="006A40E2">
          <w:rPr>
            <w:rStyle w:val="Hyperlink"/>
            <w:szCs w:val="22"/>
          </w:rPr>
          <w:t>jeff.rustin@dep.state.fl.us</w:t>
        </w:r>
      </w:hyperlink>
      <w:r w:rsidRPr="006A40E2">
        <w:rPr>
          <w:rStyle w:val="Hyperlink"/>
          <w:color w:val="000000"/>
          <w:szCs w:val="22"/>
        </w:rPr>
        <w:t>)</w:t>
      </w:r>
    </w:p>
    <w:p w:rsidR="00A93B43" w:rsidRPr="006A40E2" w:rsidRDefault="00A93B43" w:rsidP="00AE7A4F">
      <w:pPr>
        <w:tabs>
          <w:tab w:val="clear" w:pos="5040"/>
          <w:tab w:val="left" w:pos="2880"/>
        </w:tabs>
        <w:rPr>
          <w:szCs w:val="22"/>
        </w:rPr>
      </w:pPr>
    </w:p>
    <w:p w:rsidR="003744E1" w:rsidRPr="006A40E2" w:rsidRDefault="003744E1" w:rsidP="00AE7A4F">
      <w:pPr>
        <w:tabs>
          <w:tab w:val="clear" w:pos="5040"/>
          <w:tab w:val="left" w:pos="2880"/>
        </w:tabs>
        <w:rPr>
          <w:szCs w:val="22"/>
        </w:rPr>
      </w:pPr>
    </w:p>
    <w:p w:rsidR="0041227C" w:rsidRPr="006A40E2" w:rsidRDefault="0041227C" w:rsidP="00AE7A4F">
      <w:pPr>
        <w:tabs>
          <w:tab w:val="clear" w:pos="5040"/>
          <w:tab w:val="left" w:pos="2880"/>
        </w:tabs>
        <w:rPr>
          <w:szCs w:val="22"/>
        </w:rPr>
      </w:pPr>
      <w:r w:rsidRPr="006A40E2">
        <w:rPr>
          <w:szCs w:val="22"/>
        </w:rPr>
        <w:t>Clerk Stamp</w:t>
      </w:r>
    </w:p>
    <w:p w:rsidR="00AE7A4F" w:rsidRPr="006A40E2" w:rsidRDefault="00AE7A4F" w:rsidP="00AE7A4F">
      <w:pPr>
        <w:tabs>
          <w:tab w:val="clear" w:pos="720"/>
          <w:tab w:val="clear" w:pos="5040"/>
          <w:tab w:val="left" w:pos="900"/>
          <w:tab w:val="left" w:pos="3150"/>
        </w:tabs>
        <w:rPr>
          <w:szCs w:val="22"/>
        </w:rPr>
      </w:pPr>
    </w:p>
    <w:p w:rsidR="00813CBA" w:rsidRPr="006A40E2" w:rsidRDefault="0041227C" w:rsidP="00AE7A4F">
      <w:pPr>
        <w:tabs>
          <w:tab w:val="clear" w:pos="5040"/>
          <w:tab w:val="left" w:pos="2880"/>
        </w:tabs>
        <w:rPr>
          <w:szCs w:val="22"/>
        </w:rPr>
      </w:pPr>
      <w:r w:rsidRPr="006A40E2">
        <w:rPr>
          <w:b/>
          <w:szCs w:val="22"/>
        </w:rPr>
        <w:t>FILED</w:t>
      </w:r>
      <w:r w:rsidR="00606944" w:rsidRPr="006A40E2">
        <w:rPr>
          <w:b/>
          <w:szCs w:val="22"/>
        </w:rPr>
        <w:t xml:space="preserve"> </w:t>
      </w:r>
      <w:r w:rsidR="00C23359" w:rsidRPr="006A40E2">
        <w:rPr>
          <w:b/>
          <w:szCs w:val="22"/>
        </w:rPr>
        <w:t xml:space="preserve">AND </w:t>
      </w:r>
      <w:r w:rsidR="00606944" w:rsidRPr="006A40E2">
        <w:rPr>
          <w:b/>
          <w:szCs w:val="22"/>
        </w:rPr>
        <w:t>ACKNOWLEDGMENT FILED</w:t>
      </w:r>
      <w:r w:rsidRPr="006A40E2">
        <w:rPr>
          <w:szCs w:val="22"/>
        </w:rPr>
        <w:t xml:space="preserve">, on </w:t>
      </w:r>
      <w:r w:rsidR="00813CBA" w:rsidRPr="006A40E2">
        <w:rPr>
          <w:szCs w:val="22"/>
        </w:rPr>
        <w:t>this date, pursuant to Section 120.52</w:t>
      </w:r>
      <w:r w:rsidRPr="006A40E2">
        <w:rPr>
          <w:szCs w:val="22"/>
        </w:rPr>
        <w:t xml:space="preserve">, </w:t>
      </w:r>
    </w:p>
    <w:p w:rsidR="00AE7A4F" w:rsidRPr="006A40E2" w:rsidRDefault="0041227C" w:rsidP="00AE7A4F">
      <w:pPr>
        <w:tabs>
          <w:tab w:val="clear" w:pos="5040"/>
          <w:tab w:val="left" w:pos="2880"/>
        </w:tabs>
        <w:rPr>
          <w:szCs w:val="22"/>
        </w:rPr>
      </w:pPr>
      <w:r w:rsidRPr="006A40E2">
        <w:rPr>
          <w:szCs w:val="22"/>
        </w:rPr>
        <w:t>Florida Statutes, with the designated Department Clerk, receipt of which is hereby acknowledged.</w:t>
      </w:r>
    </w:p>
    <w:p w:rsidR="00890FB8" w:rsidRPr="006A40E2" w:rsidRDefault="006A40E2" w:rsidP="00AE7A4F">
      <w:pPr>
        <w:tabs>
          <w:tab w:val="clear" w:pos="5040"/>
          <w:tab w:val="left" w:pos="2880"/>
        </w:tabs>
        <w:rPr>
          <w:szCs w:val="22"/>
        </w:rPr>
      </w:pPr>
      <w:r w:rsidRPr="006A40E2">
        <w:rPr>
          <w:rFonts w:ascii="Book Antiqua" w:hAnsi="Book Antiqua"/>
          <w:noProof/>
          <w:sz w:val="24"/>
          <w:szCs w:val="24"/>
        </w:rPr>
        <w:drawing>
          <wp:anchor distT="0" distB="0" distL="114300" distR="114300" simplePos="0" relativeHeight="251660288" behindDoc="1" locked="0" layoutInCell="1" allowOverlap="1" wp14:anchorId="193DAD16" wp14:editId="6E25D8C4">
            <wp:simplePos x="0" y="0"/>
            <wp:positionH relativeFrom="column">
              <wp:posOffset>-260350</wp:posOffset>
            </wp:positionH>
            <wp:positionV relativeFrom="paragraph">
              <wp:posOffset>111232</wp:posOffset>
            </wp:positionV>
            <wp:extent cx="1847850" cy="605048"/>
            <wp:effectExtent l="0" t="0" r="0" b="5080"/>
            <wp:wrapNone/>
            <wp:docPr id="564" name="Picture 564" descr="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pa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65888" cy="610954"/>
                    </a:xfrm>
                    <a:prstGeom prst="rect">
                      <a:avLst/>
                    </a:prstGeom>
                    <a:noFill/>
                  </pic:spPr>
                </pic:pic>
              </a:graphicData>
            </a:graphic>
            <wp14:sizeRelH relativeFrom="page">
              <wp14:pctWidth>0</wp14:pctWidth>
            </wp14:sizeRelH>
            <wp14:sizeRelV relativeFrom="page">
              <wp14:pctHeight>0</wp14:pctHeight>
            </wp14:sizeRelV>
          </wp:anchor>
        </w:drawing>
      </w:r>
    </w:p>
    <w:p w:rsidR="00124264" w:rsidRPr="006A40E2" w:rsidRDefault="00ED022B" w:rsidP="00ED022B">
      <w:pPr>
        <w:tabs>
          <w:tab w:val="clear" w:pos="720"/>
          <w:tab w:val="clear" w:pos="5040"/>
          <w:tab w:val="clear" w:pos="10080"/>
          <w:tab w:val="left" w:pos="1140"/>
        </w:tabs>
        <w:rPr>
          <w:szCs w:val="22"/>
        </w:rPr>
      </w:pPr>
      <w:r w:rsidRPr="006A40E2">
        <w:rPr>
          <w:szCs w:val="22"/>
        </w:rPr>
        <w:tab/>
      </w:r>
    </w:p>
    <w:p w:rsidR="001C0704" w:rsidRPr="006A40E2" w:rsidRDefault="001C0704" w:rsidP="001C0704">
      <w:pPr>
        <w:tabs>
          <w:tab w:val="clear" w:pos="10080"/>
          <w:tab w:val="center" w:pos="5040"/>
        </w:tabs>
        <w:rPr>
          <w:szCs w:val="22"/>
          <w:u w:val="single"/>
        </w:rPr>
      </w:pPr>
      <w:r w:rsidRPr="006A40E2">
        <w:rPr>
          <w:szCs w:val="22"/>
        </w:rPr>
        <w:t>___________________________</w:t>
      </w:r>
      <w:r w:rsidRPr="006A40E2">
        <w:rPr>
          <w:szCs w:val="22"/>
        </w:rPr>
        <w:tab/>
      </w:r>
      <w:r w:rsidR="006A40E2">
        <w:rPr>
          <w:szCs w:val="22"/>
          <w:u w:val="single"/>
        </w:rPr>
        <w:t>January 26, 2015</w:t>
      </w:r>
    </w:p>
    <w:p w:rsidR="003744E1" w:rsidRPr="006A40E2" w:rsidRDefault="001C0704" w:rsidP="001C0704">
      <w:pPr>
        <w:tabs>
          <w:tab w:val="clear" w:pos="10080"/>
          <w:tab w:val="center" w:pos="5040"/>
        </w:tabs>
        <w:rPr>
          <w:szCs w:val="22"/>
        </w:rPr>
      </w:pPr>
      <w:r w:rsidRPr="006A40E2">
        <w:rPr>
          <w:szCs w:val="22"/>
        </w:rPr>
        <w:tab/>
        <w:t>Clerk</w:t>
      </w:r>
      <w:r w:rsidRPr="006A40E2">
        <w:rPr>
          <w:szCs w:val="22"/>
        </w:rPr>
        <w:tab/>
        <w:t>Date</w:t>
      </w:r>
    </w:p>
    <w:p w:rsidR="003744E1" w:rsidRPr="003E3F10" w:rsidRDefault="003744E1" w:rsidP="003744E1">
      <w:pPr>
        <w:rPr>
          <w:sz w:val="24"/>
          <w:szCs w:val="24"/>
        </w:rPr>
      </w:pPr>
    </w:p>
    <w:p w:rsidR="003744E1" w:rsidRPr="003E3F10" w:rsidRDefault="003744E1" w:rsidP="003744E1">
      <w:pPr>
        <w:rPr>
          <w:sz w:val="24"/>
          <w:szCs w:val="24"/>
        </w:rPr>
      </w:pPr>
    </w:p>
    <w:p w:rsidR="003744E1" w:rsidRPr="003E3F10" w:rsidRDefault="003744E1" w:rsidP="003744E1">
      <w:pPr>
        <w:rPr>
          <w:sz w:val="24"/>
          <w:szCs w:val="24"/>
        </w:rPr>
      </w:pPr>
    </w:p>
    <w:p w:rsidR="003744E1" w:rsidRPr="003E3F10" w:rsidRDefault="003744E1" w:rsidP="003744E1">
      <w:pPr>
        <w:rPr>
          <w:sz w:val="24"/>
          <w:szCs w:val="24"/>
        </w:rPr>
      </w:pPr>
    </w:p>
    <w:p w:rsidR="003744E1" w:rsidRPr="003744E1" w:rsidRDefault="003744E1" w:rsidP="003744E1">
      <w:pPr>
        <w:rPr>
          <w:sz w:val="20"/>
        </w:rPr>
      </w:pPr>
    </w:p>
    <w:p w:rsidR="003744E1" w:rsidRDefault="003744E1" w:rsidP="003744E1">
      <w:pPr>
        <w:rPr>
          <w:sz w:val="20"/>
        </w:rPr>
      </w:pPr>
    </w:p>
    <w:p w:rsidR="003744E1" w:rsidRPr="003744E1" w:rsidRDefault="003744E1" w:rsidP="003744E1">
      <w:pPr>
        <w:rPr>
          <w:sz w:val="20"/>
        </w:rPr>
      </w:pPr>
    </w:p>
    <w:p w:rsidR="003744E1" w:rsidRDefault="003744E1" w:rsidP="003744E1">
      <w:pPr>
        <w:rPr>
          <w:sz w:val="20"/>
        </w:rPr>
      </w:pPr>
    </w:p>
    <w:p w:rsidR="001C0704" w:rsidRPr="003744E1" w:rsidRDefault="001C0704" w:rsidP="003744E1">
      <w:pPr>
        <w:jc w:val="center"/>
        <w:rPr>
          <w:sz w:val="20"/>
        </w:rPr>
      </w:pPr>
    </w:p>
    <w:sectPr w:rsidR="001C0704" w:rsidRPr="003744E1" w:rsidSect="005234C9">
      <w:headerReference w:type="default" r:id="rId18"/>
      <w:footerReference w:type="even" r:id="rId19"/>
      <w:footerReference w:type="default" r:id="rId20"/>
      <w:footerReference w:type="first" r:id="rId21"/>
      <w:pgSz w:w="12240" w:h="15840" w:code="1"/>
      <w:pgMar w:top="1350" w:right="1440" w:bottom="1440" w:left="1440" w:header="720" w:footer="437" w:gutter="0"/>
      <w:paperSrc w:first="15" w:other="15"/>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433" w:rsidRDefault="006B1433">
      <w:r>
        <w:separator/>
      </w:r>
    </w:p>
  </w:endnote>
  <w:endnote w:type="continuationSeparator" w:id="0">
    <w:p w:rsidR="006B1433" w:rsidRDefault="006B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kerSignet">
    <w:altName w:val="Courier New"/>
    <w:panose1 w:val="000005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75B" w:rsidRPr="00AE7A4F" w:rsidRDefault="00BA375B" w:rsidP="008E4ADC">
    <w:pPr>
      <w:pStyle w:val="Footer"/>
      <w:pBdr>
        <w:top w:val="single" w:sz="6" w:space="1" w:color="auto"/>
      </w:pBdr>
      <w:tabs>
        <w:tab w:val="clear" w:pos="4320"/>
        <w:tab w:val="clear" w:pos="8640"/>
        <w:tab w:val="left" w:pos="5580"/>
      </w:tabs>
      <w:spacing w:before="240"/>
      <w:contextualSpacing/>
      <w:jc w:val="left"/>
      <w:rPr>
        <w:rFonts w:ascii="Book Antiqua" w:hAnsi="Book Antiqua"/>
        <w:sz w:val="20"/>
      </w:rPr>
    </w:pPr>
    <w:r>
      <w:rPr>
        <w:rFonts w:ascii="Book Antiqua" w:hAnsi="Book Antiqua"/>
        <w:sz w:val="20"/>
      </w:rPr>
      <w:t>Lehigh Hanson</w:t>
    </w:r>
    <w:r w:rsidRPr="00AE7A4F">
      <w:rPr>
        <w:rFonts w:ascii="Book Antiqua" w:hAnsi="Book Antiqua"/>
        <w:sz w:val="20"/>
      </w:rPr>
      <w:t xml:space="preserve">             </w:t>
    </w:r>
    <w:r w:rsidRPr="00AE7A4F">
      <w:rPr>
        <w:rFonts w:ascii="Book Antiqua" w:hAnsi="Book Antiqua"/>
        <w:sz w:val="20"/>
      </w:rPr>
      <w:tab/>
      <w:t xml:space="preserve">Administrative Correction to </w:t>
    </w:r>
  </w:p>
  <w:p w:rsidR="00BA375B" w:rsidRDefault="00BA375B" w:rsidP="008E4ADC">
    <w:pPr>
      <w:tabs>
        <w:tab w:val="clear" w:pos="5040"/>
        <w:tab w:val="left" w:pos="5580"/>
      </w:tabs>
      <w:rPr>
        <w:rFonts w:ascii="Book Antiqua" w:hAnsi="Book Antiqua"/>
        <w:sz w:val="20"/>
      </w:rPr>
    </w:pPr>
    <w:r>
      <w:rPr>
        <w:rFonts w:ascii="Book Antiqua" w:hAnsi="Book Antiqua"/>
        <w:sz w:val="20"/>
      </w:rPr>
      <w:t>Continental Florida Materials – Cape Canaveral</w:t>
    </w:r>
    <w:r w:rsidRPr="00AE7A4F">
      <w:rPr>
        <w:rFonts w:ascii="Book Antiqua" w:hAnsi="Book Antiqua"/>
        <w:sz w:val="20"/>
      </w:rPr>
      <w:tab/>
      <w:t>Air Operation Permit No. 0</w:t>
    </w:r>
    <w:r>
      <w:rPr>
        <w:rFonts w:ascii="Book Antiqua" w:hAnsi="Book Antiqua"/>
        <w:sz w:val="20"/>
      </w:rPr>
      <w:t>090057</w:t>
    </w:r>
    <w:r w:rsidRPr="00AE7A4F">
      <w:rPr>
        <w:rFonts w:ascii="Book Antiqua" w:hAnsi="Book Antiqua"/>
        <w:sz w:val="20"/>
      </w:rPr>
      <w:t>-00</w:t>
    </w:r>
    <w:r>
      <w:rPr>
        <w:rFonts w:ascii="Book Antiqua" w:hAnsi="Book Antiqua"/>
        <w:sz w:val="20"/>
      </w:rPr>
      <w:t>3</w:t>
    </w:r>
    <w:r w:rsidRPr="00AE7A4F">
      <w:rPr>
        <w:rFonts w:ascii="Book Antiqua" w:hAnsi="Book Antiqua"/>
        <w:sz w:val="20"/>
      </w:rPr>
      <w:t>-</w:t>
    </w:r>
    <w:r>
      <w:rPr>
        <w:rFonts w:ascii="Book Antiqua" w:hAnsi="Book Antiqua"/>
        <w:sz w:val="20"/>
      </w:rPr>
      <w:t>AO</w:t>
    </w:r>
  </w:p>
  <w:p w:rsidR="00BA375B" w:rsidRPr="00AE7A4F" w:rsidRDefault="00BA375B" w:rsidP="008E4ADC">
    <w:pPr>
      <w:tabs>
        <w:tab w:val="clear" w:pos="5040"/>
        <w:tab w:val="left" w:pos="5580"/>
      </w:tabs>
      <w:rPr>
        <w:rFonts w:ascii="Book Antiqua" w:hAnsi="Book Antiqua"/>
        <w:sz w:val="20"/>
      </w:rPr>
    </w:pPr>
    <w:r>
      <w:rPr>
        <w:rFonts w:ascii="Book Antiqua" w:hAnsi="Book Antiqua"/>
        <w:szCs w:val="22"/>
      </w:rPr>
      <w:tab/>
    </w:r>
    <w:r w:rsidRPr="00497989">
      <w:rPr>
        <w:rFonts w:ascii="Book Antiqua" w:hAnsi="Book Antiqua"/>
        <w:szCs w:val="22"/>
      </w:rPr>
      <w:t xml:space="preserve">                         </w:t>
    </w:r>
    <w:r>
      <w:rPr>
        <w:rFonts w:ascii="Book Antiqua" w:hAnsi="Book Antiqua"/>
        <w:szCs w:val="22"/>
      </w:rPr>
      <w:t xml:space="preserve">    </w:t>
    </w:r>
    <w:r>
      <w:rPr>
        <w:rFonts w:ascii="Book Antiqua" w:hAnsi="Book Antiqua"/>
        <w:szCs w:val="22"/>
      </w:rPr>
      <w:tab/>
    </w:r>
    <w:r w:rsidRPr="00AE7A4F">
      <w:rPr>
        <w:rFonts w:ascii="Book Antiqua" w:hAnsi="Book Antiqua"/>
        <w:sz w:val="20"/>
      </w:rPr>
      <w:t>Project No. 0</w:t>
    </w:r>
    <w:r>
      <w:rPr>
        <w:rFonts w:ascii="Book Antiqua" w:hAnsi="Book Antiqua"/>
        <w:sz w:val="20"/>
      </w:rPr>
      <w:t>090057</w:t>
    </w:r>
    <w:r w:rsidRPr="00AE7A4F">
      <w:rPr>
        <w:rFonts w:ascii="Book Antiqua" w:hAnsi="Book Antiqua"/>
        <w:sz w:val="20"/>
      </w:rPr>
      <w:t>-00</w:t>
    </w:r>
    <w:r>
      <w:rPr>
        <w:rFonts w:ascii="Book Antiqua" w:hAnsi="Book Antiqua"/>
        <w:sz w:val="20"/>
      </w:rPr>
      <w:t>4</w:t>
    </w:r>
    <w:r w:rsidRPr="00AE7A4F">
      <w:rPr>
        <w:rFonts w:ascii="Book Antiqua" w:hAnsi="Book Antiqua"/>
        <w:sz w:val="20"/>
      </w:rPr>
      <w:t>-</w:t>
    </w:r>
    <w:r>
      <w:rPr>
        <w:rFonts w:ascii="Book Antiqua" w:hAnsi="Book Antiqua"/>
        <w:sz w:val="20"/>
      </w:rPr>
      <w:t>AO</w:t>
    </w:r>
  </w:p>
  <w:p w:rsidR="00BA375B" w:rsidRPr="00497989" w:rsidRDefault="00BA375B" w:rsidP="0076782B">
    <w:pPr>
      <w:pStyle w:val="Footer"/>
      <w:jc w:val="center"/>
      <w:rPr>
        <w:rFonts w:ascii="Book Antiqua" w:hAnsi="Book Antiqua"/>
        <w:szCs w:val="22"/>
      </w:rPr>
    </w:pPr>
    <w:r w:rsidRPr="00497989">
      <w:rPr>
        <w:rFonts w:ascii="Book Antiqua" w:hAnsi="Book Antiqua"/>
        <w:szCs w:val="22"/>
      </w:rPr>
      <w:t>Page 4 of 4</w:t>
    </w:r>
  </w:p>
  <w:p w:rsidR="00BA375B" w:rsidRDefault="00BA375B" w:rsidP="0076782B">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4E1" w:rsidRPr="003744E1" w:rsidRDefault="003744E1" w:rsidP="003744E1">
    <w:pPr>
      <w:pBdr>
        <w:top w:val="single" w:sz="8" w:space="1" w:color="auto"/>
      </w:pBdr>
      <w:tabs>
        <w:tab w:val="clear" w:pos="5040"/>
        <w:tab w:val="left" w:pos="0"/>
        <w:tab w:val="left" w:pos="990"/>
        <w:tab w:val="left" w:pos="1080"/>
        <w:tab w:val="left" w:pos="1440"/>
        <w:tab w:val="left" w:pos="3240"/>
        <w:tab w:val="left" w:pos="4320"/>
        <w:tab w:val="left" w:pos="4680"/>
        <w:tab w:val="left" w:pos="5400"/>
        <w:tab w:val="left" w:pos="5760"/>
      </w:tabs>
      <w:ind w:left="2160" w:hanging="2160"/>
      <w:jc w:val="left"/>
      <w:rPr>
        <w:sz w:val="20"/>
      </w:rPr>
    </w:pPr>
    <w:r w:rsidRPr="003744E1">
      <w:rPr>
        <w:sz w:val="20"/>
      </w:rPr>
      <w:t xml:space="preserve">Lane Construction Corporation </w:t>
    </w:r>
    <w:r w:rsidRPr="003744E1">
      <w:rPr>
        <w:sz w:val="20"/>
      </w:rPr>
      <w:tab/>
    </w:r>
    <w:r w:rsidRPr="003744E1">
      <w:rPr>
        <w:sz w:val="20"/>
      </w:rPr>
      <w:tab/>
    </w:r>
    <w:r>
      <w:rPr>
        <w:sz w:val="20"/>
      </w:rPr>
      <w:tab/>
    </w:r>
    <w:r>
      <w:rPr>
        <w:sz w:val="20"/>
      </w:rPr>
      <w:tab/>
    </w:r>
    <w:r w:rsidRPr="003744E1">
      <w:rPr>
        <w:sz w:val="20"/>
      </w:rPr>
      <w:t>Air Permit Project No. 1270209-004-AO</w:t>
    </w:r>
  </w:p>
  <w:p w:rsidR="003744E1" w:rsidRPr="003744E1" w:rsidRDefault="003744E1" w:rsidP="003744E1">
    <w:pPr>
      <w:pBdr>
        <w:top w:val="single" w:sz="8" w:space="1" w:color="auto"/>
      </w:pBdr>
      <w:tabs>
        <w:tab w:val="clear" w:pos="5040"/>
        <w:tab w:val="left" w:pos="0"/>
        <w:tab w:val="left" w:pos="990"/>
        <w:tab w:val="left" w:pos="1080"/>
        <w:tab w:val="left" w:pos="1440"/>
        <w:tab w:val="left" w:pos="3240"/>
        <w:tab w:val="left" w:pos="4320"/>
        <w:tab w:val="left" w:pos="4680"/>
        <w:tab w:val="left" w:pos="5400"/>
        <w:tab w:val="left" w:pos="5760"/>
      </w:tabs>
      <w:ind w:left="2160" w:hanging="2160"/>
      <w:jc w:val="left"/>
      <w:rPr>
        <w:sz w:val="20"/>
      </w:rPr>
    </w:pPr>
    <w:r w:rsidRPr="003744E1">
      <w:rPr>
        <w:sz w:val="20"/>
      </w:rPr>
      <w:t>Edgewater Asphalt Plant</w:t>
    </w:r>
    <w:r w:rsidRPr="003744E1">
      <w:rPr>
        <w:sz w:val="20"/>
      </w:rPr>
      <w:tab/>
    </w:r>
    <w:r>
      <w:rPr>
        <w:sz w:val="20"/>
      </w:rPr>
      <w:tab/>
    </w:r>
    <w:r>
      <w:rPr>
        <w:sz w:val="20"/>
      </w:rPr>
      <w:tab/>
    </w:r>
    <w:r>
      <w:rPr>
        <w:sz w:val="20"/>
      </w:rPr>
      <w:tab/>
    </w:r>
    <w:r w:rsidR="00E001C0">
      <w:rPr>
        <w:sz w:val="20"/>
      </w:rPr>
      <w:tab/>
    </w:r>
    <w:r w:rsidRPr="003744E1">
      <w:rPr>
        <w:sz w:val="20"/>
      </w:rPr>
      <w:t>(as modified by Project 1270209-005-AO)</w:t>
    </w:r>
  </w:p>
  <w:p w:rsidR="003744E1" w:rsidRPr="003744E1" w:rsidRDefault="003744E1" w:rsidP="003744E1">
    <w:pPr>
      <w:pBdr>
        <w:top w:val="single" w:sz="8" w:space="1" w:color="auto"/>
      </w:pBdr>
      <w:tabs>
        <w:tab w:val="clear" w:pos="5040"/>
        <w:tab w:val="left" w:pos="0"/>
        <w:tab w:val="left" w:pos="990"/>
        <w:tab w:val="left" w:pos="1080"/>
        <w:tab w:val="left" w:pos="1440"/>
        <w:tab w:val="left" w:pos="3240"/>
        <w:tab w:val="left" w:pos="4320"/>
        <w:tab w:val="left" w:pos="4680"/>
        <w:tab w:val="left" w:pos="5400"/>
        <w:tab w:val="left" w:pos="5760"/>
      </w:tabs>
      <w:ind w:left="2160" w:hanging="2160"/>
      <w:jc w:val="center"/>
      <w:rPr>
        <w:sz w:val="20"/>
      </w:rPr>
    </w:pPr>
    <w:r w:rsidRPr="003744E1">
      <w:rPr>
        <w:sz w:val="20"/>
      </w:rPr>
      <w:tab/>
      <w:t xml:space="preserve"> </w:t>
    </w:r>
    <w:r>
      <w:rPr>
        <w:sz w:val="20"/>
      </w:rPr>
      <w:tab/>
    </w:r>
    <w:r>
      <w:rPr>
        <w:sz w:val="20"/>
      </w:rPr>
      <w:tab/>
    </w:r>
    <w:r>
      <w:rPr>
        <w:sz w:val="20"/>
      </w:rPr>
      <w:tab/>
    </w:r>
  </w:p>
  <w:p w:rsidR="00BA375B" w:rsidRPr="006268F0" w:rsidRDefault="00BA375B" w:rsidP="006268F0">
    <w:pPr>
      <w:pBdr>
        <w:top w:val="single" w:sz="8" w:space="1" w:color="auto"/>
      </w:pBdr>
      <w:tabs>
        <w:tab w:val="clear" w:pos="5040"/>
        <w:tab w:val="left" w:pos="0"/>
        <w:tab w:val="left" w:pos="990"/>
        <w:tab w:val="left" w:pos="1080"/>
        <w:tab w:val="left" w:pos="1440"/>
        <w:tab w:val="left" w:pos="3240"/>
        <w:tab w:val="left" w:pos="4320"/>
        <w:tab w:val="left" w:pos="4680"/>
        <w:tab w:val="left" w:pos="5400"/>
        <w:tab w:val="left" w:pos="5760"/>
      </w:tabs>
      <w:ind w:left="2160" w:hanging="2160"/>
      <w:jc w:val="center"/>
      <w:rPr>
        <w:sz w:val="20"/>
      </w:rPr>
    </w:pPr>
    <w:r w:rsidRPr="000353D2">
      <w:rPr>
        <w:sz w:val="20"/>
      </w:rPr>
      <w:t xml:space="preserve">Page </w:t>
    </w:r>
    <w:r w:rsidRPr="000353D2">
      <w:rPr>
        <w:rStyle w:val="PageNumber"/>
        <w:sz w:val="20"/>
      </w:rPr>
      <w:fldChar w:fldCharType="begin"/>
    </w:r>
    <w:r w:rsidRPr="000353D2">
      <w:rPr>
        <w:rStyle w:val="PageNumber"/>
        <w:sz w:val="20"/>
      </w:rPr>
      <w:instrText xml:space="preserve"> PAGE </w:instrText>
    </w:r>
    <w:r w:rsidRPr="000353D2">
      <w:rPr>
        <w:rStyle w:val="PageNumber"/>
        <w:sz w:val="20"/>
      </w:rPr>
      <w:fldChar w:fldCharType="separate"/>
    </w:r>
    <w:r w:rsidR="00DF0C21">
      <w:rPr>
        <w:rStyle w:val="PageNumber"/>
        <w:noProof/>
        <w:sz w:val="20"/>
      </w:rPr>
      <w:t>4</w:t>
    </w:r>
    <w:r w:rsidRPr="000353D2">
      <w:rPr>
        <w:rStyle w:val="PageNumber"/>
        <w:sz w:val="20"/>
      </w:rPr>
      <w:fldChar w:fldCharType="end"/>
    </w:r>
    <w:r w:rsidRPr="000353D2">
      <w:rPr>
        <w:rStyle w:val="PageNumber"/>
        <w:sz w:val="20"/>
      </w:rPr>
      <w:t xml:space="preserve"> of </w:t>
    </w:r>
    <w:r w:rsidR="003744E1">
      <w:rPr>
        <w:rStyle w:val="PageNumber"/>
        <w:sz w:val="20"/>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75B" w:rsidRDefault="00BA375B" w:rsidP="00D87C91">
    <w:pPr>
      <w:pStyle w:val="Footer"/>
      <w:jc w:val="center"/>
      <w:rPr>
        <w:rFonts w:ascii="BakerSignet" w:hAnsi="BakerSignet"/>
        <w:i/>
        <w:color w:val="006666"/>
        <w:sz w:val="20"/>
      </w:rPr>
    </w:pPr>
    <w:r>
      <w:rPr>
        <w:rFonts w:ascii="BakerSignet" w:hAnsi="BakerSignet"/>
        <w:i/>
        <w:color w:val="006666"/>
        <w:sz w:val="20"/>
      </w:rPr>
      <w:t>www.dep.state.fl.us</w:t>
    </w:r>
  </w:p>
  <w:p w:rsidR="00BA375B" w:rsidRDefault="00BA37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433" w:rsidRDefault="006B1433">
      <w:r>
        <w:separator/>
      </w:r>
    </w:p>
  </w:footnote>
  <w:footnote w:type="continuationSeparator" w:id="0">
    <w:p w:rsidR="006B1433" w:rsidRDefault="006B1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75B" w:rsidRPr="0076782B" w:rsidRDefault="00BA375B" w:rsidP="0076782B">
    <w:pPr>
      <w:pStyle w:val="Header"/>
      <w:pBdr>
        <w:bottom w:val="single" w:sz="4" w:space="0" w:color="auto"/>
      </w:pBdr>
      <w:tabs>
        <w:tab w:val="clear" w:pos="8640"/>
        <w:tab w:val="left" w:pos="665"/>
        <w:tab w:val="center" w:pos="5112"/>
      </w:tabs>
      <w:jc w:val="center"/>
      <w:rPr>
        <w:rFonts w:ascii="Book Antiqua" w:hAnsi="Book Antiqua"/>
        <w:b/>
        <w:caps/>
        <w:sz w:val="20"/>
      </w:rPr>
    </w:pPr>
    <w:r w:rsidRPr="0076782B">
      <w:rPr>
        <w:rFonts w:ascii="Book Antiqua" w:hAnsi="Book Antiqua"/>
        <w:b/>
        <w:caps/>
        <w:szCs w:val="22"/>
      </w:rPr>
      <w:t xml:space="preserve">NOTICE OF </w:t>
    </w:r>
    <w:r w:rsidR="003744E1">
      <w:rPr>
        <w:rFonts w:ascii="Book Antiqua" w:hAnsi="Book Antiqua"/>
        <w:b/>
        <w:caps/>
        <w:szCs w:val="22"/>
      </w:rPr>
      <w:t xml:space="preserve">operation </w:t>
    </w:r>
    <w:r w:rsidRPr="0076782B">
      <w:rPr>
        <w:rFonts w:ascii="Book Antiqua" w:hAnsi="Book Antiqua"/>
        <w:b/>
        <w:caps/>
        <w:szCs w:val="22"/>
      </w:rPr>
      <w:t>PERMIT</w:t>
    </w:r>
    <w:r w:rsidR="00F729CF">
      <w:rPr>
        <w:rFonts w:ascii="Book Antiqua" w:hAnsi="Book Antiqua"/>
        <w:b/>
        <w:caps/>
        <w:szCs w:val="22"/>
      </w:rPr>
      <w:t xml:space="preserve"> </w:t>
    </w:r>
    <w:r w:rsidR="003744E1">
      <w:rPr>
        <w:rFonts w:ascii="Book Antiqua" w:hAnsi="Book Antiqua"/>
        <w:b/>
        <w:caps/>
        <w:szCs w:val="22"/>
      </w:rPr>
      <w:t>modification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B1AE1"/>
    <w:multiLevelType w:val="hybridMultilevel"/>
    <w:tmpl w:val="E14E093E"/>
    <w:lvl w:ilvl="0" w:tplc="48066FD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A943AD"/>
    <w:multiLevelType w:val="hybridMultilevel"/>
    <w:tmpl w:val="C5AC0E4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91304C5"/>
    <w:multiLevelType w:val="hybridMultilevel"/>
    <w:tmpl w:val="6B88CD58"/>
    <w:lvl w:ilvl="0" w:tplc="93DC0B2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AA176D"/>
    <w:multiLevelType w:val="hybridMultilevel"/>
    <w:tmpl w:val="B8BEF958"/>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C46C9F"/>
    <w:multiLevelType w:val="hybridMultilevel"/>
    <w:tmpl w:val="45240792"/>
    <w:lvl w:ilvl="0" w:tplc="65D06C82">
      <w:start w:val="4"/>
      <w:numFmt w:val="decimal"/>
      <w:lvlText w:val="A.%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3E4C1F"/>
    <w:multiLevelType w:val="hybridMultilevel"/>
    <w:tmpl w:val="E98AE6A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6C864A6"/>
    <w:multiLevelType w:val="hybridMultilevel"/>
    <w:tmpl w:val="FEB27EF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E01791F"/>
    <w:multiLevelType w:val="hybridMultilevel"/>
    <w:tmpl w:val="98F0C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DD51D51"/>
    <w:multiLevelType w:val="hybridMultilevel"/>
    <w:tmpl w:val="DBB0887E"/>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4E516B"/>
    <w:multiLevelType w:val="hybridMultilevel"/>
    <w:tmpl w:val="301287D6"/>
    <w:lvl w:ilvl="0" w:tplc="04090019">
      <w:start w:val="1"/>
      <w:numFmt w:val="lowerLetter"/>
      <w:lvlText w:val="%1."/>
      <w:lvlJc w:val="left"/>
      <w:pPr>
        <w:ind w:left="720" w:hanging="360"/>
      </w:pPr>
    </w:lvl>
    <w:lvl w:ilvl="1" w:tplc="48066F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510C12"/>
    <w:multiLevelType w:val="hybridMultilevel"/>
    <w:tmpl w:val="E98AE6A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640A212B"/>
    <w:multiLevelType w:val="hybridMultilevel"/>
    <w:tmpl w:val="45240792"/>
    <w:lvl w:ilvl="0" w:tplc="65D06C82">
      <w:start w:val="4"/>
      <w:numFmt w:val="decimal"/>
      <w:lvlText w:val="A.%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5"/>
  </w:num>
  <w:num w:numId="5">
    <w:abstractNumId w:val="11"/>
  </w:num>
  <w:num w:numId="6">
    <w:abstractNumId w:val="10"/>
  </w:num>
  <w:num w:numId="7">
    <w:abstractNumId w:val="9"/>
  </w:num>
  <w:num w:numId="8">
    <w:abstractNumId w:val="0"/>
  </w:num>
  <w:num w:numId="9">
    <w:abstractNumId w:val="1"/>
  </w:num>
  <w:num w:numId="10">
    <w:abstractNumId w:val="2"/>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7BD"/>
    <w:rsid w:val="0000699E"/>
    <w:rsid w:val="00016A5F"/>
    <w:rsid w:val="00035015"/>
    <w:rsid w:val="000353D2"/>
    <w:rsid w:val="00050118"/>
    <w:rsid w:val="00054462"/>
    <w:rsid w:val="00085D88"/>
    <w:rsid w:val="0009526F"/>
    <w:rsid w:val="000A29E8"/>
    <w:rsid w:val="000B10E1"/>
    <w:rsid w:val="000B33FC"/>
    <w:rsid w:val="001137E4"/>
    <w:rsid w:val="001227BD"/>
    <w:rsid w:val="0012337F"/>
    <w:rsid w:val="00124264"/>
    <w:rsid w:val="001471E0"/>
    <w:rsid w:val="00150E51"/>
    <w:rsid w:val="00162C97"/>
    <w:rsid w:val="00176BC4"/>
    <w:rsid w:val="0018170A"/>
    <w:rsid w:val="001B58F7"/>
    <w:rsid w:val="001C0704"/>
    <w:rsid w:val="001D1883"/>
    <w:rsid w:val="001F6599"/>
    <w:rsid w:val="00232EBF"/>
    <w:rsid w:val="00233360"/>
    <w:rsid w:val="00242857"/>
    <w:rsid w:val="00274642"/>
    <w:rsid w:val="00283AAE"/>
    <w:rsid w:val="00285FA4"/>
    <w:rsid w:val="0028647D"/>
    <w:rsid w:val="002A266F"/>
    <w:rsid w:val="00311C55"/>
    <w:rsid w:val="00316124"/>
    <w:rsid w:val="0033729E"/>
    <w:rsid w:val="00342929"/>
    <w:rsid w:val="00361D21"/>
    <w:rsid w:val="00365DAA"/>
    <w:rsid w:val="0037140D"/>
    <w:rsid w:val="003744E1"/>
    <w:rsid w:val="00376A1E"/>
    <w:rsid w:val="0039084C"/>
    <w:rsid w:val="003A4756"/>
    <w:rsid w:val="003B4569"/>
    <w:rsid w:val="003C3A4F"/>
    <w:rsid w:val="003E3667"/>
    <w:rsid w:val="003E3F10"/>
    <w:rsid w:val="0041227C"/>
    <w:rsid w:val="00421D31"/>
    <w:rsid w:val="0045290C"/>
    <w:rsid w:val="0046038F"/>
    <w:rsid w:val="004612E6"/>
    <w:rsid w:val="0046467B"/>
    <w:rsid w:val="004852F0"/>
    <w:rsid w:val="004923DA"/>
    <w:rsid w:val="00497989"/>
    <w:rsid w:val="004C14AF"/>
    <w:rsid w:val="004E06B9"/>
    <w:rsid w:val="004E43A2"/>
    <w:rsid w:val="00520A7C"/>
    <w:rsid w:val="005211C1"/>
    <w:rsid w:val="005234C9"/>
    <w:rsid w:val="00534B9F"/>
    <w:rsid w:val="00544C79"/>
    <w:rsid w:val="005462C0"/>
    <w:rsid w:val="00552AFB"/>
    <w:rsid w:val="00571E83"/>
    <w:rsid w:val="00577105"/>
    <w:rsid w:val="005809F3"/>
    <w:rsid w:val="0059014E"/>
    <w:rsid w:val="005A21C5"/>
    <w:rsid w:val="005A438F"/>
    <w:rsid w:val="005C6097"/>
    <w:rsid w:val="005C77A5"/>
    <w:rsid w:val="005D548D"/>
    <w:rsid w:val="005E3BC4"/>
    <w:rsid w:val="00606944"/>
    <w:rsid w:val="00611E57"/>
    <w:rsid w:val="00615871"/>
    <w:rsid w:val="00615F8F"/>
    <w:rsid w:val="006268F0"/>
    <w:rsid w:val="00635667"/>
    <w:rsid w:val="00681C4F"/>
    <w:rsid w:val="00686080"/>
    <w:rsid w:val="006872F7"/>
    <w:rsid w:val="006969A4"/>
    <w:rsid w:val="006A40E2"/>
    <w:rsid w:val="006B0FB7"/>
    <w:rsid w:val="006B1433"/>
    <w:rsid w:val="006C4445"/>
    <w:rsid w:val="006D0963"/>
    <w:rsid w:val="006E0E72"/>
    <w:rsid w:val="006F555F"/>
    <w:rsid w:val="0070062B"/>
    <w:rsid w:val="00710853"/>
    <w:rsid w:val="007358CA"/>
    <w:rsid w:val="00742B48"/>
    <w:rsid w:val="0075469F"/>
    <w:rsid w:val="0076782B"/>
    <w:rsid w:val="00774FA0"/>
    <w:rsid w:val="007B79D7"/>
    <w:rsid w:val="007C45A0"/>
    <w:rsid w:val="007E0272"/>
    <w:rsid w:val="007F1734"/>
    <w:rsid w:val="00813CBA"/>
    <w:rsid w:val="0082792A"/>
    <w:rsid w:val="00844805"/>
    <w:rsid w:val="00870998"/>
    <w:rsid w:val="00882A74"/>
    <w:rsid w:val="00890FB8"/>
    <w:rsid w:val="008947F5"/>
    <w:rsid w:val="00895588"/>
    <w:rsid w:val="008A4DF1"/>
    <w:rsid w:val="008E4ADC"/>
    <w:rsid w:val="008F07A7"/>
    <w:rsid w:val="008F0A70"/>
    <w:rsid w:val="00940BFB"/>
    <w:rsid w:val="00941167"/>
    <w:rsid w:val="00966B06"/>
    <w:rsid w:val="00972F7E"/>
    <w:rsid w:val="00992CAB"/>
    <w:rsid w:val="0099508F"/>
    <w:rsid w:val="009B167F"/>
    <w:rsid w:val="009B6144"/>
    <w:rsid w:val="009D0CFE"/>
    <w:rsid w:val="009F537A"/>
    <w:rsid w:val="00A00E5E"/>
    <w:rsid w:val="00A04A18"/>
    <w:rsid w:val="00A10311"/>
    <w:rsid w:val="00A15CA6"/>
    <w:rsid w:val="00A23EEF"/>
    <w:rsid w:val="00A73EA4"/>
    <w:rsid w:val="00A92329"/>
    <w:rsid w:val="00A93B43"/>
    <w:rsid w:val="00AB0467"/>
    <w:rsid w:val="00AB2928"/>
    <w:rsid w:val="00AB4BEA"/>
    <w:rsid w:val="00AC4BDE"/>
    <w:rsid w:val="00AD75DE"/>
    <w:rsid w:val="00AE1BE0"/>
    <w:rsid w:val="00AE7A4F"/>
    <w:rsid w:val="00B07F25"/>
    <w:rsid w:val="00B24609"/>
    <w:rsid w:val="00B30A94"/>
    <w:rsid w:val="00B31B39"/>
    <w:rsid w:val="00B403F6"/>
    <w:rsid w:val="00B62C45"/>
    <w:rsid w:val="00B84D59"/>
    <w:rsid w:val="00BA2B31"/>
    <w:rsid w:val="00BA375B"/>
    <w:rsid w:val="00BC1CE6"/>
    <w:rsid w:val="00BE183B"/>
    <w:rsid w:val="00BE50ED"/>
    <w:rsid w:val="00BF5FBD"/>
    <w:rsid w:val="00BF7578"/>
    <w:rsid w:val="00BF7C6B"/>
    <w:rsid w:val="00BF7E21"/>
    <w:rsid w:val="00C12CB4"/>
    <w:rsid w:val="00C206C1"/>
    <w:rsid w:val="00C23359"/>
    <w:rsid w:val="00C44B5C"/>
    <w:rsid w:val="00C57019"/>
    <w:rsid w:val="00C63FE1"/>
    <w:rsid w:val="00C703B2"/>
    <w:rsid w:val="00C755CE"/>
    <w:rsid w:val="00C87393"/>
    <w:rsid w:val="00CB2FF7"/>
    <w:rsid w:val="00CB43E8"/>
    <w:rsid w:val="00CD1F97"/>
    <w:rsid w:val="00CE1B32"/>
    <w:rsid w:val="00CE6BAA"/>
    <w:rsid w:val="00D23FD9"/>
    <w:rsid w:val="00D248E2"/>
    <w:rsid w:val="00D31964"/>
    <w:rsid w:val="00D51FF9"/>
    <w:rsid w:val="00D64A1F"/>
    <w:rsid w:val="00D72E8F"/>
    <w:rsid w:val="00D7622E"/>
    <w:rsid w:val="00D87C91"/>
    <w:rsid w:val="00D9426B"/>
    <w:rsid w:val="00DA2364"/>
    <w:rsid w:val="00DB69BE"/>
    <w:rsid w:val="00DF0C21"/>
    <w:rsid w:val="00DF5A65"/>
    <w:rsid w:val="00E001C0"/>
    <w:rsid w:val="00E15F33"/>
    <w:rsid w:val="00E21AB1"/>
    <w:rsid w:val="00E32690"/>
    <w:rsid w:val="00E335CD"/>
    <w:rsid w:val="00E617DB"/>
    <w:rsid w:val="00E64290"/>
    <w:rsid w:val="00E86EDB"/>
    <w:rsid w:val="00E92261"/>
    <w:rsid w:val="00E961E6"/>
    <w:rsid w:val="00EA0293"/>
    <w:rsid w:val="00EA0F5D"/>
    <w:rsid w:val="00EB10ED"/>
    <w:rsid w:val="00EB6AAC"/>
    <w:rsid w:val="00ED022B"/>
    <w:rsid w:val="00ED2E64"/>
    <w:rsid w:val="00EF1EDE"/>
    <w:rsid w:val="00EF2E42"/>
    <w:rsid w:val="00F07667"/>
    <w:rsid w:val="00F102CF"/>
    <w:rsid w:val="00F14F6A"/>
    <w:rsid w:val="00F2398B"/>
    <w:rsid w:val="00F246EC"/>
    <w:rsid w:val="00F52496"/>
    <w:rsid w:val="00F65CD4"/>
    <w:rsid w:val="00F729CF"/>
    <w:rsid w:val="00F93709"/>
    <w:rsid w:val="00FA29B5"/>
    <w:rsid w:val="00FA62DB"/>
    <w:rsid w:val="00FB21B4"/>
    <w:rsid w:val="00FC6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5:chartTrackingRefBased/>
  <w15:docId w15:val="{0210EA04-5341-46F4-A3B9-B03376E11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EDB"/>
    <w:pPr>
      <w:tabs>
        <w:tab w:val="left" w:pos="720"/>
        <w:tab w:val="left" w:pos="5040"/>
        <w:tab w:val="right" w:pos="10080"/>
      </w:tabs>
      <w:jc w:val="both"/>
    </w:pPr>
    <w:rPr>
      <w:sz w:val="22"/>
    </w:rPr>
  </w:style>
  <w:style w:type="paragraph" w:styleId="Heading1">
    <w:name w:val="heading 1"/>
    <w:basedOn w:val="Normal"/>
    <w:next w:val="Normal"/>
    <w:qFormat/>
    <w:rsid w:val="00E86EDB"/>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6EDB"/>
    <w:pPr>
      <w:tabs>
        <w:tab w:val="clear" w:pos="720"/>
        <w:tab w:val="clear" w:pos="5040"/>
        <w:tab w:val="clear" w:pos="10080"/>
        <w:tab w:val="center" w:pos="4320"/>
        <w:tab w:val="right" w:pos="8640"/>
      </w:tabs>
    </w:pPr>
  </w:style>
  <w:style w:type="paragraph" w:styleId="Footer">
    <w:name w:val="footer"/>
    <w:basedOn w:val="Normal"/>
    <w:link w:val="FooterChar"/>
    <w:rsid w:val="00E86EDB"/>
    <w:pPr>
      <w:tabs>
        <w:tab w:val="clear" w:pos="720"/>
        <w:tab w:val="clear" w:pos="5040"/>
        <w:tab w:val="clear" w:pos="10080"/>
        <w:tab w:val="center" w:pos="4320"/>
        <w:tab w:val="right" w:pos="8640"/>
      </w:tabs>
    </w:pPr>
  </w:style>
  <w:style w:type="paragraph" w:styleId="BodyText">
    <w:name w:val="Body Text"/>
    <w:basedOn w:val="Normal"/>
    <w:rsid w:val="00E86EDB"/>
    <w:pPr>
      <w:tabs>
        <w:tab w:val="clear" w:pos="720"/>
        <w:tab w:val="clear" w:pos="5040"/>
        <w:tab w:val="clear" w:pos="10080"/>
      </w:tabs>
    </w:pPr>
  </w:style>
  <w:style w:type="paragraph" w:styleId="BodyText2">
    <w:name w:val="Body Text 2"/>
    <w:basedOn w:val="Normal"/>
    <w:rsid w:val="00E86EDB"/>
    <w:pPr>
      <w:tabs>
        <w:tab w:val="left" w:pos="0"/>
      </w:tabs>
    </w:pPr>
    <w:rPr>
      <w:sz w:val="18"/>
    </w:rPr>
  </w:style>
  <w:style w:type="paragraph" w:styleId="ListParagraph">
    <w:name w:val="List Paragraph"/>
    <w:basedOn w:val="Normal"/>
    <w:uiPriority w:val="34"/>
    <w:qFormat/>
    <w:rsid w:val="001F6599"/>
    <w:pPr>
      <w:ind w:left="720"/>
      <w:contextualSpacing/>
    </w:pPr>
  </w:style>
  <w:style w:type="paragraph" w:styleId="BalloonText">
    <w:name w:val="Balloon Text"/>
    <w:basedOn w:val="Normal"/>
    <w:link w:val="BalloonTextChar"/>
    <w:rsid w:val="0028647D"/>
    <w:rPr>
      <w:rFonts w:ascii="Tahoma" w:hAnsi="Tahoma" w:cs="Tahoma"/>
      <w:sz w:val="16"/>
      <w:szCs w:val="16"/>
    </w:rPr>
  </w:style>
  <w:style w:type="character" w:customStyle="1" w:styleId="BalloonTextChar">
    <w:name w:val="Balloon Text Char"/>
    <w:basedOn w:val="DefaultParagraphFont"/>
    <w:link w:val="BalloonText"/>
    <w:rsid w:val="0028647D"/>
    <w:rPr>
      <w:rFonts w:ascii="Tahoma" w:hAnsi="Tahoma" w:cs="Tahoma"/>
      <w:sz w:val="16"/>
      <w:szCs w:val="16"/>
    </w:rPr>
  </w:style>
  <w:style w:type="character" w:styleId="Hyperlink">
    <w:name w:val="Hyperlink"/>
    <w:basedOn w:val="DefaultParagraphFont"/>
    <w:rsid w:val="00D9426B"/>
    <w:rPr>
      <w:color w:val="0000FF"/>
      <w:u w:val="single"/>
    </w:rPr>
  </w:style>
  <w:style w:type="character" w:customStyle="1" w:styleId="HeaderChar">
    <w:name w:val="Header Char"/>
    <w:basedOn w:val="DefaultParagraphFont"/>
    <w:link w:val="Header"/>
    <w:locked/>
    <w:rsid w:val="00FA29B5"/>
    <w:rPr>
      <w:sz w:val="22"/>
    </w:rPr>
  </w:style>
  <w:style w:type="character" w:customStyle="1" w:styleId="FooterChar">
    <w:name w:val="Footer Char"/>
    <w:basedOn w:val="DefaultParagraphFont"/>
    <w:link w:val="Footer"/>
    <w:locked/>
    <w:rsid w:val="00FA29B5"/>
    <w:rPr>
      <w:sz w:val="22"/>
    </w:rPr>
  </w:style>
  <w:style w:type="character" w:styleId="PageNumber">
    <w:name w:val="page number"/>
    <w:basedOn w:val="DefaultParagraphFont"/>
    <w:rsid w:val="006E0E72"/>
  </w:style>
  <w:style w:type="paragraph" w:styleId="BodyTextIndent">
    <w:name w:val="Body Text Indent"/>
    <w:basedOn w:val="Normal"/>
    <w:link w:val="BodyTextIndentChar"/>
    <w:rsid w:val="00844805"/>
    <w:pPr>
      <w:spacing w:after="120"/>
      <w:ind w:left="360"/>
    </w:pPr>
  </w:style>
  <w:style w:type="character" w:customStyle="1" w:styleId="BodyTextIndentChar">
    <w:name w:val="Body Text Indent Char"/>
    <w:basedOn w:val="DefaultParagraphFont"/>
    <w:link w:val="BodyTextIndent"/>
    <w:rsid w:val="00844805"/>
    <w:rPr>
      <w:sz w:val="22"/>
    </w:rPr>
  </w:style>
  <w:style w:type="paragraph" w:styleId="BodyTextIndent3">
    <w:name w:val="Body Text Indent 3"/>
    <w:basedOn w:val="Normal"/>
    <w:link w:val="BodyTextIndent3Char"/>
    <w:rsid w:val="00A10311"/>
    <w:pPr>
      <w:spacing w:after="120"/>
      <w:ind w:left="360"/>
    </w:pPr>
    <w:rPr>
      <w:sz w:val="16"/>
      <w:szCs w:val="16"/>
    </w:rPr>
  </w:style>
  <w:style w:type="character" w:customStyle="1" w:styleId="BodyTextIndent3Char">
    <w:name w:val="Body Text Indent 3 Char"/>
    <w:basedOn w:val="DefaultParagraphFont"/>
    <w:link w:val="BodyTextIndent3"/>
    <w:rsid w:val="00A10311"/>
    <w:rPr>
      <w:sz w:val="16"/>
      <w:szCs w:val="16"/>
    </w:rPr>
  </w:style>
  <w:style w:type="paragraph" w:customStyle="1" w:styleId="Style4">
    <w:name w:val="Style4"/>
    <w:next w:val="Normal"/>
    <w:rsid w:val="00A10311"/>
    <w:rPr>
      <w:noProof/>
      <w:sz w:val="24"/>
    </w:rPr>
  </w:style>
  <w:style w:type="paragraph" w:styleId="EndnoteText">
    <w:name w:val="endnote text"/>
    <w:basedOn w:val="Normal"/>
    <w:link w:val="EndnoteTextChar"/>
    <w:rsid w:val="00A10311"/>
    <w:pPr>
      <w:tabs>
        <w:tab w:val="clear" w:pos="720"/>
        <w:tab w:val="clear" w:pos="5040"/>
        <w:tab w:val="clear" w:pos="10080"/>
      </w:tabs>
      <w:jc w:val="left"/>
    </w:pPr>
    <w:rPr>
      <w:rFonts w:ascii="Courier" w:hAnsi="Courier"/>
      <w:sz w:val="24"/>
    </w:rPr>
  </w:style>
  <w:style w:type="character" w:customStyle="1" w:styleId="EndnoteTextChar">
    <w:name w:val="Endnote Text Char"/>
    <w:basedOn w:val="DefaultParagraphFont"/>
    <w:link w:val="EndnoteText"/>
    <w:rsid w:val="00A10311"/>
    <w:rPr>
      <w:rFonts w:ascii="Courier" w:hAnsi="Courier"/>
      <w:sz w:val="24"/>
    </w:rPr>
  </w:style>
  <w:style w:type="paragraph" w:customStyle="1" w:styleId="Default">
    <w:name w:val="Default"/>
    <w:rsid w:val="00F729C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16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HTomlinson@laneconstruct.com" TargetMode="External"/><Relationship Id="rId13" Type="http://schemas.openxmlformats.org/officeDocument/2006/relationships/hyperlink" Target="mailto:BMHowell@laneconstruct.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WHTomlinson@laneconstruct.com"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jeff.rustin@dep.state.fl.u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hyperlink" Target="mailto:scradford@laneconstruct.com" TargetMode="External"/><Relationship Id="rId23" Type="http://schemas.openxmlformats.org/officeDocument/2006/relationships/theme" Target="theme/theme1.xml"/><Relationship Id="rId10" Type="http://schemas.openxmlformats.org/officeDocument/2006/relationships/hyperlink" Target="mailto:jeff.rustin@dep.state.fl.u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WKChandler@laneconstruct.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A3DC2-7EE3-407F-B466-AB806DC2E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Pages>
  <Words>1403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9783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subject/>
  <dc:creator>Bruce Mitchell</dc:creator>
  <cp:keywords/>
  <cp:lastModifiedBy>Hilton, Patricia</cp:lastModifiedBy>
  <cp:revision>18</cp:revision>
  <cp:lastPrinted>2010-10-27T20:13:00Z</cp:lastPrinted>
  <dcterms:created xsi:type="dcterms:W3CDTF">2015-01-20T21:07:00Z</dcterms:created>
  <dcterms:modified xsi:type="dcterms:W3CDTF">2015-01-26T15:06:00Z</dcterms:modified>
</cp:coreProperties>
</file>